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0575EE" w14:textId="77777777" w:rsidR="00C376DE" w:rsidRDefault="00C376DE" w:rsidP="00C376DE">
      <w:pPr>
        <w:spacing w:after="0" w:line="480" w:lineRule="auto"/>
      </w:pPr>
    </w:p>
    <w:p w14:paraId="3B89FB09" w14:textId="77777777" w:rsidR="00C376DE" w:rsidRDefault="00C376DE" w:rsidP="00C376DE">
      <w:pPr>
        <w:spacing w:after="0" w:line="480" w:lineRule="auto"/>
      </w:pPr>
    </w:p>
    <w:p w14:paraId="37705E5D" w14:textId="77777777" w:rsidR="00C376DE" w:rsidRDefault="00C376DE" w:rsidP="00C376DE">
      <w:pPr>
        <w:spacing w:after="0" w:line="480" w:lineRule="auto"/>
      </w:pPr>
    </w:p>
    <w:p w14:paraId="6CE0E44F" w14:textId="77777777" w:rsidR="00C376DE" w:rsidRDefault="00C376DE" w:rsidP="00C376DE">
      <w:pPr>
        <w:spacing w:after="0" w:line="480" w:lineRule="auto"/>
      </w:pPr>
    </w:p>
    <w:p w14:paraId="0AA39254" w14:textId="77777777" w:rsidR="00C376DE" w:rsidRDefault="00C376DE" w:rsidP="00C376DE">
      <w:pPr>
        <w:spacing w:after="0" w:line="480" w:lineRule="auto"/>
        <w:jc w:val="center"/>
      </w:pPr>
    </w:p>
    <w:p w14:paraId="40315C15" w14:textId="77777777" w:rsidR="00C376DE" w:rsidRDefault="00C376DE" w:rsidP="00C376DE">
      <w:pPr>
        <w:spacing w:after="0" w:line="480" w:lineRule="auto"/>
        <w:jc w:val="center"/>
      </w:pPr>
    </w:p>
    <w:p w14:paraId="40A67AFA" w14:textId="77777777" w:rsidR="004E5C4B" w:rsidRPr="004E5C4B" w:rsidRDefault="00095F4B" w:rsidP="004E5C4B">
      <w:pPr>
        <w:jc w:val="center"/>
        <w:rPr>
          <w:rFonts w:ascii="Times New Roman" w:hAnsi="Times New Roman" w:cs="Times New Roman"/>
          <w:b/>
          <w:sz w:val="24"/>
          <w:szCs w:val="24"/>
        </w:rPr>
      </w:pPr>
      <w:r>
        <w:rPr>
          <w:rFonts w:ascii="Times New Roman" w:hAnsi="Times New Roman" w:cs="Times New Roman"/>
          <w:sz w:val="24"/>
          <w:szCs w:val="24"/>
        </w:rPr>
        <w:t>Evaluating Digital Content</w:t>
      </w:r>
    </w:p>
    <w:p w14:paraId="4DC8B17F" w14:textId="77777777" w:rsidR="00C376DE" w:rsidRDefault="00C376DE"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14:paraId="274E2576" w14:textId="77777777" w:rsidR="0068089E" w:rsidRDefault="0068089E" w:rsidP="00680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EDUC </w:t>
      </w:r>
      <w:r w:rsidR="004E5C4B">
        <w:rPr>
          <w:rFonts w:ascii="Times New Roman" w:hAnsi="Times New Roman" w:cs="Times New Roman"/>
          <w:sz w:val="24"/>
          <w:szCs w:val="24"/>
        </w:rPr>
        <w:t>631</w:t>
      </w:r>
      <w:r>
        <w:rPr>
          <w:rFonts w:ascii="Times New Roman" w:hAnsi="Times New Roman" w:cs="Times New Roman"/>
          <w:sz w:val="24"/>
          <w:szCs w:val="24"/>
        </w:rPr>
        <w:t xml:space="preserve"> </w:t>
      </w:r>
      <w:r w:rsidR="004E5C4B">
        <w:rPr>
          <w:rFonts w:ascii="Times New Roman" w:hAnsi="Times New Roman" w:cs="Times New Roman"/>
          <w:sz w:val="24"/>
          <w:szCs w:val="24"/>
        </w:rPr>
        <w:t>Foundations of Educational Technology and Online Learning</w:t>
      </w:r>
    </w:p>
    <w:p w14:paraId="7BFFEEEA" w14:textId="77777777" w:rsidR="00C376DE" w:rsidRDefault="00C376DE" w:rsidP="00C376DE">
      <w:pPr>
        <w:spacing w:after="0" w:line="480" w:lineRule="auto"/>
        <w:jc w:val="center"/>
        <w:rPr>
          <w:rFonts w:ascii="Times New Roman" w:hAnsi="Times New Roman" w:cs="Times New Roman"/>
          <w:sz w:val="24"/>
          <w:szCs w:val="24"/>
        </w:rPr>
      </w:pPr>
    </w:p>
    <w:p w14:paraId="247D790D" w14:textId="77777777" w:rsidR="00C376DE" w:rsidRDefault="00C376DE" w:rsidP="00C376DE">
      <w:pPr>
        <w:spacing w:after="0" w:line="480" w:lineRule="auto"/>
        <w:jc w:val="center"/>
        <w:rPr>
          <w:rFonts w:ascii="Times New Roman" w:hAnsi="Times New Roman" w:cs="Times New Roman"/>
          <w:sz w:val="24"/>
          <w:szCs w:val="24"/>
        </w:rPr>
      </w:pPr>
    </w:p>
    <w:p w14:paraId="7C99ACE1" w14:textId="77777777" w:rsidR="00C376DE" w:rsidRDefault="00C376DE" w:rsidP="00C376DE">
      <w:pPr>
        <w:spacing w:after="0" w:line="480" w:lineRule="auto"/>
        <w:jc w:val="center"/>
        <w:rPr>
          <w:rFonts w:ascii="Times New Roman" w:hAnsi="Times New Roman" w:cs="Times New Roman"/>
          <w:sz w:val="24"/>
          <w:szCs w:val="24"/>
        </w:rPr>
      </w:pPr>
    </w:p>
    <w:p w14:paraId="2E8A26AE" w14:textId="77777777" w:rsidR="00C376DE" w:rsidRDefault="00C376DE" w:rsidP="00C376DE">
      <w:pPr>
        <w:spacing w:after="0" w:line="480" w:lineRule="auto"/>
        <w:jc w:val="center"/>
        <w:rPr>
          <w:rFonts w:ascii="Times New Roman" w:hAnsi="Times New Roman" w:cs="Times New Roman"/>
          <w:sz w:val="24"/>
          <w:szCs w:val="24"/>
        </w:rPr>
      </w:pPr>
    </w:p>
    <w:p w14:paraId="04FAAD44" w14:textId="77777777" w:rsidR="00C376DE" w:rsidRDefault="00C376DE" w:rsidP="00C376DE">
      <w:pPr>
        <w:spacing w:after="0" w:line="480" w:lineRule="auto"/>
        <w:jc w:val="center"/>
        <w:rPr>
          <w:rFonts w:ascii="Times New Roman" w:hAnsi="Times New Roman" w:cs="Times New Roman"/>
          <w:sz w:val="24"/>
          <w:szCs w:val="24"/>
        </w:rPr>
      </w:pPr>
    </w:p>
    <w:p w14:paraId="1FD5CB31" w14:textId="77777777" w:rsidR="00C376DE" w:rsidRDefault="00C376DE" w:rsidP="00C376DE">
      <w:pPr>
        <w:spacing w:after="0" w:line="480" w:lineRule="auto"/>
        <w:jc w:val="center"/>
        <w:rPr>
          <w:rFonts w:ascii="Times New Roman" w:hAnsi="Times New Roman" w:cs="Times New Roman"/>
          <w:sz w:val="24"/>
          <w:szCs w:val="24"/>
        </w:rPr>
      </w:pPr>
    </w:p>
    <w:p w14:paraId="67E0E732" w14:textId="77777777" w:rsidR="00C376DE" w:rsidRDefault="00C376DE" w:rsidP="00C376DE">
      <w:pPr>
        <w:spacing w:after="0" w:line="480" w:lineRule="auto"/>
        <w:jc w:val="center"/>
        <w:rPr>
          <w:rFonts w:ascii="Times New Roman" w:hAnsi="Times New Roman" w:cs="Times New Roman"/>
          <w:sz w:val="24"/>
          <w:szCs w:val="24"/>
        </w:rPr>
      </w:pPr>
    </w:p>
    <w:p w14:paraId="3A12658C" w14:textId="77777777" w:rsidR="00C376DE" w:rsidRDefault="00C376DE" w:rsidP="00C376DE">
      <w:pPr>
        <w:spacing w:after="0" w:line="480" w:lineRule="auto"/>
        <w:jc w:val="center"/>
        <w:rPr>
          <w:rFonts w:ascii="Times New Roman" w:hAnsi="Times New Roman" w:cs="Times New Roman"/>
          <w:sz w:val="24"/>
          <w:szCs w:val="24"/>
        </w:rPr>
      </w:pPr>
    </w:p>
    <w:p w14:paraId="6ECE736A" w14:textId="77777777" w:rsidR="00C376DE" w:rsidRDefault="00C376DE" w:rsidP="00C376DE">
      <w:pPr>
        <w:spacing w:after="0" w:line="480" w:lineRule="auto"/>
        <w:jc w:val="center"/>
        <w:rPr>
          <w:rFonts w:ascii="Times New Roman" w:hAnsi="Times New Roman" w:cs="Times New Roman"/>
          <w:sz w:val="24"/>
          <w:szCs w:val="24"/>
        </w:rPr>
      </w:pPr>
    </w:p>
    <w:p w14:paraId="012E9542" w14:textId="77777777" w:rsidR="00C376DE" w:rsidRDefault="00C376DE" w:rsidP="00C376DE">
      <w:pPr>
        <w:spacing w:after="0" w:line="480" w:lineRule="auto"/>
        <w:jc w:val="center"/>
        <w:rPr>
          <w:rFonts w:ascii="Times New Roman" w:hAnsi="Times New Roman" w:cs="Times New Roman"/>
          <w:sz w:val="24"/>
          <w:szCs w:val="24"/>
        </w:rPr>
      </w:pPr>
    </w:p>
    <w:p w14:paraId="7320C03E" w14:textId="77777777" w:rsidR="00C376DE" w:rsidRDefault="00C376DE" w:rsidP="00C376DE">
      <w:pPr>
        <w:spacing w:after="0" w:line="480" w:lineRule="auto"/>
        <w:jc w:val="center"/>
        <w:rPr>
          <w:rFonts w:ascii="Times New Roman" w:hAnsi="Times New Roman" w:cs="Times New Roman"/>
          <w:sz w:val="24"/>
          <w:szCs w:val="24"/>
        </w:rPr>
      </w:pPr>
    </w:p>
    <w:p w14:paraId="4A7BFE5D" w14:textId="77777777" w:rsidR="00C376DE" w:rsidRDefault="00C376DE" w:rsidP="00C376DE">
      <w:pPr>
        <w:spacing w:after="0" w:line="480" w:lineRule="auto"/>
        <w:jc w:val="center"/>
        <w:rPr>
          <w:rFonts w:ascii="Times New Roman" w:hAnsi="Times New Roman" w:cs="Times New Roman"/>
          <w:sz w:val="24"/>
          <w:szCs w:val="24"/>
        </w:rPr>
      </w:pPr>
    </w:p>
    <w:p w14:paraId="11DA141F" w14:textId="77777777" w:rsidR="00C376DE" w:rsidRDefault="00C376DE" w:rsidP="00C376DE">
      <w:pPr>
        <w:spacing w:after="0" w:line="480" w:lineRule="auto"/>
        <w:jc w:val="center"/>
        <w:rPr>
          <w:rFonts w:ascii="Times New Roman" w:hAnsi="Times New Roman" w:cs="Times New Roman"/>
          <w:sz w:val="24"/>
          <w:szCs w:val="24"/>
        </w:rPr>
      </w:pPr>
    </w:p>
    <w:p w14:paraId="7642B709" w14:textId="77777777" w:rsidR="00C376DE" w:rsidRDefault="00C376DE" w:rsidP="00C376DE">
      <w:pPr>
        <w:spacing w:after="0" w:line="480" w:lineRule="auto"/>
        <w:jc w:val="center"/>
        <w:rPr>
          <w:rFonts w:ascii="Times New Roman" w:hAnsi="Times New Roman" w:cs="Times New Roman"/>
          <w:sz w:val="24"/>
          <w:szCs w:val="24"/>
        </w:rPr>
      </w:pPr>
    </w:p>
    <w:p w14:paraId="7874C2EF" w14:textId="77777777" w:rsidR="00C376DE" w:rsidRDefault="00C376DE" w:rsidP="00C376DE">
      <w:pPr>
        <w:spacing w:after="0" w:line="480" w:lineRule="auto"/>
        <w:jc w:val="center"/>
        <w:rPr>
          <w:rFonts w:ascii="Times New Roman" w:hAnsi="Times New Roman" w:cs="Times New Roman"/>
          <w:sz w:val="24"/>
          <w:szCs w:val="24"/>
        </w:rPr>
      </w:pPr>
    </w:p>
    <w:p w14:paraId="326755F8" w14:textId="7DD9213F" w:rsidR="00095F4B" w:rsidRPr="00D273E7" w:rsidRDefault="00095F4B" w:rsidP="00095F4B">
      <w:pPr>
        <w:rPr>
          <w:rFonts w:ascii="Times New Roman" w:hAnsi="Times New Roman" w:cs="Times New Roman"/>
          <w:sz w:val="24"/>
          <w:szCs w:val="24"/>
        </w:rPr>
      </w:pPr>
      <w:r w:rsidRPr="00D273E7">
        <w:rPr>
          <w:rFonts w:ascii="Times New Roman" w:hAnsi="Times New Roman" w:cs="Times New Roman"/>
          <w:sz w:val="24"/>
          <w:szCs w:val="24"/>
        </w:rPr>
        <w:lastRenderedPageBreak/>
        <w:t xml:space="preserve">Evaluated </w:t>
      </w:r>
      <w:r>
        <w:rPr>
          <w:rFonts w:ascii="Times New Roman" w:hAnsi="Times New Roman" w:cs="Times New Roman"/>
          <w:sz w:val="24"/>
          <w:szCs w:val="24"/>
        </w:rPr>
        <w:t>Digital Content</w:t>
      </w:r>
      <w:r w:rsidRPr="00D273E7">
        <w:rPr>
          <w:rFonts w:ascii="Times New Roman" w:hAnsi="Times New Roman" w:cs="Times New Roman"/>
          <w:sz w:val="24"/>
          <w:szCs w:val="24"/>
        </w:rPr>
        <w:t xml:space="preserve">: </w:t>
      </w:r>
      <w:r>
        <w:rPr>
          <w:rFonts w:ascii="Times New Roman" w:hAnsi="Times New Roman" w:cs="Times New Roman"/>
          <w:sz w:val="24"/>
          <w:szCs w:val="24"/>
        </w:rPr>
        <w:t>(</w:t>
      </w:r>
      <w:r w:rsidR="00F52CCA" w:rsidRPr="00F52CCA">
        <w:rPr>
          <w:rFonts w:ascii="Times New Roman" w:hAnsi="Times New Roman" w:cs="Times New Roman"/>
          <w:sz w:val="24"/>
          <w:szCs w:val="24"/>
        </w:rPr>
        <w:t>https://www.coursera.org/learn/machine-learning-h2o?ranMID=40328&amp;ranEAID=*GqSdLGGurk&amp;ranSiteID=.GqSdLGGurk-q0tPZRrnTONTzLD065Zj6g&amp;siteID=.GqSdLGGurk-q0tPZRrnTONTzLD065Zj6g&amp;utm_content=10&amp;utm_medium=partners&amp;utm_source=linkshare&amp;utm_campaign=*GqSdLGGurk</w:t>
      </w:r>
      <w:r>
        <w:rPr>
          <w:rFonts w:ascii="Times New Roman" w:hAnsi="Times New Roman" w:cs="Times New Roman"/>
          <w:sz w:val="24"/>
          <w:szCs w:val="24"/>
        </w:rPr>
        <w:t>)</w:t>
      </w:r>
    </w:p>
    <w:p w14:paraId="2CB6E447" w14:textId="77777777" w:rsidR="00095F4B" w:rsidRPr="00EE6344" w:rsidRDefault="00095F4B" w:rsidP="00EE6344">
      <w:pPr>
        <w:spacing w:line="480" w:lineRule="auto"/>
        <w:rPr>
          <w:rFonts w:ascii="Times New Roman" w:hAnsi="Times New Roman" w:cs="Times New Roman"/>
          <w:sz w:val="24"/>
          <w:szCs w:val="24"/>
        </w:rPr>
      </w:pPr>
      <w:r>
        <w:rPr>
          <w:rFonts w:ascii="Times New Roman" w:hAnsi="Times New Roman" w:cs="Times New Roman"/>
          <w:b/>
          <w:sz w:val="24"/>
          <w:szCs w:val="24"/>
        </w:rPr>
        <w:t xml:space="preserve">Course Fundamentals </w:t>
      </w:r>
    </w:p>
    <w:p w14:paraId="7F60523A" w14:textId="77777777" w:rsidR="00095F4B" w:rsidRDefault="00095F4B" w:rsidP="00095F4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NA=Not Applicable 0=Emerging 1= Accomplished 2=Exemplary </w:t>
      </w:r>
    </w:p>
    <w:tbl>
      <w:tblPr>
        <w:tblStyle w:val="TableGrid"/>
        <w:tblW w:w="0" w:type="auto"/>
        <w:tblLook w:val="04A0" w:firstRow="1" w:lastRow="0" w:firstColumn="1" w:lastColumn="0" w:noHBand="0" w:noVBand="1"/>
      </w:tblPr>
      <w:tblGrid>
        <w:gridCol w:w="4675"/>
        <w:gridCol w:w="4675"/>
      </w:tblGrid>
      <w:tr w:rsidR="00095F4B" w14:paraId="0DC3A522" w14:textId="77777777" w:rsidTr="00C46F9C">
        <w:tc>
          <w:tcPr>
            <w:tcW w:w="4675" w:type="dxa"/>
          </w:tcPr>
          <w:p w14:paraId="2D3F847E" w14:textId="77777777" w:rsidR="00095F4B" w:rsidRDefault="00095F4B" w:rsidP="00C46F9C">
            <w:pPr>
              <w:spacing w:line="480" w:lineRule="auto"/>
              <w:rPr>
                <w:rFonts w:ascii="Times New Roman" w:hAnsi="Times New Roman" w:cs="Times New Roman"/>
                <w:b/>
                <w:sz w:val="24"/>
                <w:szCs w:val="24"/>
              </w:rPr>
            </w:pPr>
            <w:r>
              <w:rPr>
                <w:rFonts w:ascii="Times New Roman" w:hAnsi="Times New Roman" w:cs="Times New Roman"/>
                <w:b/>
                <w:sz w:val="24"/>
                <w:szCs w:val="24"/>
              </w:rPr>
              <w:t>Topic</w:t>
            </w:r>
          </w:p>
        </w:tc>
        <w:tc>
          <w:tcPr>
            <w:tcW w:w="4675" w:type="dxa"/>
          </w:tcPr>
          <w:p w14:paraId="78CA8E57" w14:textId="77777777" w:rsidR="00095F4B" w:rsidRDefault="00095F4B" w:rsidP="00C46F9C">
            <w:pPr>
              <w:spacing w:line="480" w:lineRule="auto"/>
              <w:rPr>
                <w:rFonts w:ascii="Times New Roman" w:hAnsi="Times New Roman" w:cs="Times New Roman"/>
                <w:b/>
                <w:sz w:val="24"/>
                <w:szCs w:val="24"/>
              </w:rPr>
            </w:pPr>
            <w:r>
              <w:rPr>
                <w:rFonts w:ascii="Times New Roman" w:hAnsi="Times New Roman" w:cs="Times New Roman"/>
                <w:b/>
                <w:sz w:val="24"/>
                <w:szCs w:val="24"/>
              </w:rPr>
              <w:t>Score</w:t>
            </w:r>
          </w:p>
        </w:tc>
      </w:tr>
      <w:tr w:rsidR="00095F4B" w14:paraId="222D24D3" w14:textId="77777777" w:rsidTr="00C46F9C">
        <w:tc>
          <w:tcPr>
            <w:tcW w:w="4675" w:type="dxa"/>
          </w:tcPr>
          <w:p w14:paraId="25A2B0D7" w14:textId="77777777" w:rsidR="00095F4B" w:rsidRPr="00680BE0" w:rsidRDefault="00095F4B" w:rsidP="00C46F9C">
            <w:pPr>
              <w:rPr>
                <w:rFonts w:ascii="Times New Roman" w:hAnsi="Times New Roman" w:cs="Times New Roman"/>
              </w:rPr>
            </w:pPr>
            <w:r w:rsidRPr="00680BE0">
              <w:rPr>
                <w:rFonts w:ascii="Times New Roman" w:hAnsi="Times New Roman" w:cs="Times New Roman"/>
              </w:rPr>
              <w:t xml:space="preserve">Consistent Course Design is Used </w:t>
            </w:r>
          </w:p>
        </w:tc>
        <w:tc>
          <w:tcPr>
            <w:tcW w:w="4675" w:type="dxa"/>
          </w:tcPr>
          <w:p w14:paraId="6D66F761" w14:textId="0DDD5AFC"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2</w:t>
            </w:r>
          </w:p>
        </w:tc>
      </w:tr>
      <w:tr w:rsidR="00095F4B" w14:paraId="12250E22" w14:textId="77777777" w:rsidTr="00C46F9C">
        <w:tc>
          <w:tcPr>
            <w:tcW w:w="4675" w:type="dxa"/>
          </w:tcPr>
          <w:p w14:paraId="38EA6B60"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Clear structure and course organization is provided with opportunities for students to share in the responsibility for their learning</w:t>
            </w:r>
          </w:p>
        </w:tc>
        <w:tc>
          <w:tcPr>
            <w:tcW w:w="4675" w:type="dxa"/>
          </w:tcPr>
          <w:p w14:paraId="1426089C" w14:textId="7FF83B00"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2</w:t>
            </w:r>
          </w:p>
        </w:tc>
      </w:tr>
      <w:tr w:rsidR="00095F4B" w14:paraId="48C10902" w14:textId="77777777" w:rsidTr="00C46F9C">
        <w:tc>
          <w:tcPr>
            <w:tcW w:w="4675" w:type="dxa"/>
          </w:tcPr>
          <w:p w14:paraId="329BF071"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Course design is cohesive and aligns the course objectives, assessments, and activities.</w:t>
            </w:r>
          </w:p>
        </w:tc>
        <w:tc>
          <w:tcPr>
            <w:tcW w:w="4675" w:type="dxa"/>
          </w:tcPr>
          <w:p w14:paraId="2363DA79" w14:textId="70FC7DD0"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2</w:t>
            </w:r>
          </w:p>
        </w:tc>
      </w:tr>
      <w:tr w:rsidR="00095F4B" w14:paraId="2980AD07" w14:textId="77777777" w:rsidTr="00C46F9C">
        <w:tc>
          <w:tcPr>
            <w:tcW w:w="4675" w:type="dxa"/>
          </w:tcPr>
          <w:p w14:paraId="30835C48"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Course is designed so that student workload is reasonable and evenly distributed.</w:t>
            </w:r>
          </w:p>
        </w:tc>
        <w:tc>
          <w:tcPr>
            <w:tcW w:w="4675" w:type="dxa"/>
          </w:tcPr>
          <w:p w14:paraId="3A7805BB" w14:textId="2173767F"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1</w:t>
            </w:r>
          </w:p>
        </w:tc>
      </w:tr>
      <w:tr w:rsidR="00095F4B" w14:paraId="0615B555" w14:textId="77777777" w:rsidTr="00C46F9C">
        <w:tc>
          <w:tcPr>
            <w:tcW w:w="4675" w:type="dxa"/>
          </w:tcPr>
          <w:p w14:paraId="487AB411"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Content has logical progression and facilitates student interaction/understanding</w:t>
            </w:r>
          </w:p>
        </w:tc>
        <w:tc>
          <w:tcPr>
            <w:tcW w:w="4675" w:type="dxa"/>
          </w:tcPr>
          <w:p w14:paraId="265AD7CE" w14:textId="6595A932"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2</w:t>
            </w:r>
          </w:p>
        </w:tc>
      </w:tr>
      <w:tr w:rsidR="00095F4B" w14:paraId="5DD5A3DB" w14:textId="77777777" w:rsidTr="00C46F9C">
        <w:tc>
          <w:tcPr>
            <w:tcW w:w="4675" w:type="dxa"/>
          </w:tcPr>
          <w:p w14:paraId="09DA39E6"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The course is designed to facilitate easy navigation of course content.</w:t>
            </w:r>
          </w:p>
        </w:tc>
        <w:tc>
          <w:tcPr>
            <w:tcW w:w="4675" w:type="dxa"/>
          </w:tcPr>
          <w:p w14:paraId="13EBF2FE" w14:textId="3988D2CF"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2</w:t>
            </w:r>
          </w:p>
        </w:tc>
      </w:tr>
      <w:tr w:rsidR="00095F4B" w14:paraId="1CFE4596" w14:textId="77777777" w:rsidTr="00C46F9C">
        <w:tc>
          <w:tcPr>
            <w:tcW w:w="4675" w:type="dxa"/>
          </w:tcPr>
          <w:p w14:paraId="67FC017E" w14:textId="77777777" w:rsidR="00095F4B" w:rsidRPr="00680BE0" w:rsidRDefault="00095F4B" w:rsidP="00C46F9C">
            <w:pPr>
              <w:rPr>
                <w:rFonts w:ascii="Times New Roman" w:hAnsi="Times New Roman" w:cs="Times New Roman"/>
              </w:rPr>
            </w:pPr>
            <w:r w:rsidRPr="00680BE0">
              <w:rPr>
                <w:rFonts w:ascii="Times New Roman" w:hAnsi="Times New Roman" w:cs="Times New Roman"/>
              </w:rPr>
              <w:t>Course syllabus is learner-centered and sets the tone for learning and engaging the student</w:t>
            </w:r>
          </w:p>
        </w:tc>
        <w:tc>
          <w:tcPr>
            <w:tcW w:w="4675" w:type="dxa"/>
          </w:tcPr>
          <w:p w14:paraId="49D21F0E" w14:textId="510C1B67"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1</w:t>
            </w:r>
          </w:p>
        </w:tc>
      </w:tr>
      <w:tr w:rsidR="00095F4B" w14:paraId="40E9EB9C" w14:textId="77777777" w:rsidTr="00C46F9C">
        <w:tc>
          <w:tcPr>
            <w:tcW w:w="4675" w:type="dxa"/>
          </w:tcPr>
          <w:p w14:paraId="61C05BBD"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Course module or unit outcomes are stated.</w:t>
            </w:r>
          </w:p>
        </w:tc>
        <w:tc>
          <w:tcPr>
            <w:tcW w:w="4675" w:type="dxa"/>
          </w:tcPr>
          <w:p w14:paraId="2B8C501B" w14:textId="58840DD7"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2</w:t>
            </w:r>
          </w:p>
        </w:tc>
      </w:tr>
      <w:tr w:rsidR="00095F4B" w14:paraId="6888BCAB" w14:textId="77777777" w:rsidTr="00C46F9C">
        <w:tc>
          <w:tcPr>
            <w:tcW w:w="4675" w:type="dxa"/>
          </w:tcPr>
          <w:p w14:paraId="6900844E"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Course resources are clearly identified and easy to access.</w:t>
            </w:r>
          </w:p>
        </w:tc>
        <w:tc>
          <w:tcPr>
            <w:tcW w:w="4675" w:type="dxa"/>
          </w:tcPr>
          <w:p w14:paraId="53E08CDC" w14:textId="0FABB8B5"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1</w:t>
            </w:r>
          </w:p>
        </w:tc>
      </w:tr>
      <w:tr w:rsidR="00095F4B" w14:paraId="14A450C3" w14:textId="77777777" w:rsidTr="00C46F9C">
        <w:tc>
          <w:tcPr>
            <w:tcW w:w="4675" w:type="dxa"/>
          </w:tcPr>
          <w:p w14:paraId="60BAE9C6"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Terms and labels are consistent throughout the course shell.</w:t>
            </w:r>
          </w:p>
        </w:tc>
        <w:tc>
          <w:tcPr>
            <w:tcW w:w="4675" w:type="dxa"/>
          </w:tcPr>
          <w:p w14:paraId="7DA74238" w14:textId="49D9BA4A"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0</w:t>
            </w:r>
          </w:p>
        </w:tc>
      </w:tr>
      <w:tr w:rsidR="00095F4B" w14:paraId="34113911" w14:textId="77777777" w:rsidTr="00C46F9C">
        <w:tc>
          <w:tcPr>
            <w:tcW w:w="4675" w:type="dxa"/>
          </w:tcPr>
          <w:p w14:paraId="7EBB0A66"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Course offers multiple opportunities for students to gain information (for example - due dates are found in Course Content, Course Calendar, Assignment Listing).</w:t>
            </w:r>
          </w:p>
        </w:tc>
        <w:tc>
          <w:tcPr>
            <w:tcW w:w="4675" w:type="dxa"/>
          </w:tcPr>
          <w:p w14:paraId="688AE8C8" w14:textId="40CC8E1C"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2</w:t>
            </w:r>
          </w:p>
        </w:tc>
      </w:tr>
      <w:tr w:rsidR="00095F4B" w14:paraId="4382CACF" w14:textId="77777777" w:rsidTr="00C46F9C">
        <w:tc>
          <w:tcPr>
            <w:tcW w:w="4675" w:type="dxa"/>
          </w:tcPr>
          <w:p w14:paraId="13C7170C" w14:textId="57ABC80D" w:rsidR="00095F4B" w:rsidRPr="00680BE0" w:rsidRDefault="00095F4B" w:rsidP="00C46F9C">
            <w:pPr>
              <w:rPr>
                <w:rFonts w:ascii="Times New Roman" w:hAnsi="Times New Roman" w:cs="Times New Roman"/>
                <w:b/>
              </w:rPr>
            </w:pPr>
            <w:r w:rsidRPr="00680BE0">
              <w:rPr>
                <w:rFonts w:ascii="Times New Roman" w:hAnsi="Times New Roman" w:cs="Times New Roman"/>
              </w:rPr>
              <w:t>Textbooks/</w:t>
            </w:r>
            <w:r w:rsidR="001B4393" w:rsidRPr="00680BE0">
              <w:rPr>
                <w:rFonts w:ascii="Times New Roman" w:hAnsi="Times New Roman" w:cs="Times New Roman"/>
              </w:rPr>
              <w:t>eBooks</w:t>
            </w:r>
            <w:r w:rsidRPr="00680BE0">
              <w:rPr>
                <w:rFonts w:ascii="Times New Roman" w:hAnsi="Times New Roman" w:cs="Times New Roman"/>
              </w:rPr>
              <w:t>/Online Tools work seamlessly with LMS.</w:t>
            </w:r>
          </w:p>
        </w:tc>
        <w:tc>
          <w:tcPr>
            <w:tcW w:w="4675" w:type="dxa"/>
          </w:tcPr>
          <w:p w14:paraId="57CBE0FA" w14:textId="0274B13A"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1</w:t>
            </w:r>
          </w:p>
        </w:tc>
      </w:tr>
      <w:tr w:rsidR="00095F4B" w14:paraId="48130DAB" w14:textId="77777777" w:rsidTr="00C46F9C">
        <w:tc>
          <w:tcPr>
            <w:tcW w:w="4675" w:type="dxa"/>
          </w:tcPr>
          <w:p w14:paraId="0BAB47EF" w14:textId="77777777" w:rsidR="00095F4B" w:rsidRPr="00680BE0" w:rsidRDefault="00095F4B" w:rsidP="00C46F9C">
            <w:pPr>
              <w:rPr>
                <w:rFonts w:ascii="Times New Roman" w:hAnsi="Times New Roman" w:cs="Times New Roman"/>
                <w:b/>
              </w:rPr>
            </w:pPr>
            <w:r w:rsidRPr="00680BE0">
              <w:rPr>
                <w:rFonts w:ascii="Times New Roman" w:hAnsi="Times New Roman" w:cs="Times New Roman"/>
              </w:rPr>
              <w:t>Course is fully prepared and available to students by the first day of the term.</w:t>
            </w:r>
          </w:p>
        </w:tc>
        <w:tc>
          <w:tcPr>
            <w:tcW w:w="4675" w:type="dxa"/>
          </w:tcPr>
          <w:p w14:paraId="44F36268" w14:textId="51BFA482" w:rsidR="00095F4B" w:rsidRDefault="00F52CCA" w:rsidP="00C46F9C">
            <w:pPr>
              <w:spacing w:line="480" w:lineRule="auto"/>
              <w:rPr>
                <w:rFonts w:ascii="Times New Roman" w:hAnsi="Times New Roman" w:cs="Times New Roman"/>
                <w:b/>
                <w:sz w:val="24"/>
                <w:szCs w:val="24"/>
              </w:rPr>
            </w:pPr>
            <w:r>
              <w:rPr>
                <w:rFonts w:ascii="Times New Roman" w:hAnsi="Times New Roman" w:cs="Times New Roman"/>
                <w:b/>
                <w:sz w:val="24"/>
                <w:szCs w:val="24"/>
              </w:rPr>
              <w:t>2</w:t>
            </w:r>
          </w:p>
        </w:tc>
      </w:tr>
    </w:tbl>
    <w:p w14:paraId="1E002374" w14:textId="77777777" w:rsidR="00EE6344" w:rsidRDefault="00EE6344" w:rsidP="00EE6344">
      <w:pPr>
        <w:rPr>
          <w:rFonts w:ascii="Times New Roman" w:hAnsi="Times New Roman" w:cs="Times New Roman"/>
          <w:b/>
          <w:sz w:val="24"/>
          <w:szCs w:val="24"/>
        </w:rPr>
      </w:pPr>
    </w:p>
    <w:p w14:paraId="4B036DD3" w14:textId="77777777" w:rsidR="00F52CCA" w:rsidRDefault="00F52CCA" w:rsidP="00EE6344">
      <w:pPr>
        <w:rPr>
          <w:rFonts w:ascii="Times New Roman" w:hAnsi="Times New Roman" w:cs="Times New Roman"/>
          <w:b/>
          <w:sz w:val="24"/>
          <w:szCs w:val="24"/>
        </w:rPr>
      </w:pPr>
    </w:p>
    <w:p w14:paraId="52E23039" w14:textId="77777777" w:rsidR="00F52CCA" w:rsidRDefault="00F52CCA" w:rsidP="00EE6344">
      <w:pPr>
        <w:rPr>
          <w:rFonts w:ascii="Times New Roman" w:hAnsi="Times New Roman" w:cs="Times New Roman"/>
          <w:b/>
          <w:sz w:val="24"/>
          <w:szCs w:val="24"/>
        </w:rPr>
      </w:pPr>
    </w:p>
    <w:p w14:paraId="065CD3D0" w14:textId="5D990859" w:rsidR="00095F4B" w:rsidRDefault="00095F4B" w:rsidP="00EE6344">
      <w:pPr>
        <w:rPr>
          <w:rFonts w:ascii="Times New Roman" w:hAnsi="Times New Roman" w:cs="Times New Roman"/>
          <w:b/>
          <w:sz w:val="24"/>
          <w:szCs w:val="24"/>
        </w:rPr>
      </w:pPr>
      <w:r>
        <w:rPr>
          <w:rFonts w:ascii="Times New Roman" w:hAnsi="Times New Roman" w:cs="Times New Roman"/>
          <w:b/>
          <w:sz w:val="24"/>
          <w:szCs w:val="24"/>
        </w:rPr>
        <w:t xml:space="preserve">Accessibility, ADA Compliance and Universal Design </w:t>
      </w:r>
    </w:p>
    <w:p w14:paraId="32368EA8" w14:textId="77777777" w:rsidR="00095F4B" w:rsidRPr="002B6E3C" w:rsidRDefault="00095F4B" w:rsidP="00095F4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NA=Not Applicable 0=Emerging 1= Accomplished 2=Exemplary </w:t>
      </w:r>
    </w:p>
    <w:tbl>
      <w:tblPr>
        <w:tblStyle w:val="TableGrid"/>
        <w:tblW w:w="0" w:type="auto"/>
        <w:tblLook w:val="04A0" w:firstRow="1" w:lastRow="0" w:firstColumn="1" w:lastColumn="0" w:noHBand="0" w:noVBand="1"/>
      </w:tblPr>
      <w:tblGrid>
        <w:gridCol w:w="4675"/>
        <w:gridCol w:w="4675"/>
      </w:tblGrid>
      <w:tr w:rsidR="00095F4B" w14:paraId="577BB11D" w14:textId="77777777" w:rsidTr="00C46F9C">
        <w:tc>
          <w:tcPr>
            <w:tcW w:w="4675" w:type="dxa"/>
          </w:tcPr>
          <w:p w14:paraId="720B906E" w14:textId="77777777" w:rsidR="00095F4B" w:rsidRPr="00BD0FA7" w:rsidRDefault="00095F4B" w:rsidP="00C46F9C">
            <w:pPr>
              <w:rPr>
                <w:rFonts w:ascii="Times New Roman" w:hAnsi="Times New Roman" w:cs="Times New Roman"/>
                <w:b/>
                <w:sz w:val="24"/>
                <w:szCs w:val="24"/>
              </w:rPr>
            </w:pPr>
            <w:r w:rsidRPr="00BD0FA7">
              <w:rPr>
                <w:rFonts w:ascii="Times New Roman" w:hAnsi="Times New Roman" w:cs="Times New Roman"/>
                <w:b/>
                <w:sz w:val="24"/>
                <w:szCs w:val="24"/>
              </w:rPr>
              <w:t>Topic</w:t>
            </w:r>
          </w:p>
        </w:tc>
        <w:tc>
          <w:tcPr>
            <w:tcW w:w="4675" w:type="dxa"/>
          </w:tcPr>
          <w:p w14:paraId="40B0BE27" w14:textId="77777777" w:rsidR="00095F4B" w:rsidRPr="00BD0FA7" w:rsidRDefault="00095F4B" w:rsidP="00C46F9C">
            <w:pPr>
              <w:rPr>
                <w:rFonts w:ascii="Times New Roman" w:hAnsi="Times New Roman" w:cs="Times New Roman"/>
                <w:b/>
                <w:sz w:val="24"/>
                <w:szCs w:val="24"/>
              </w:rPr>
            </w:pPr>
            <w:r w:rsidRPr="00BD0FA7">
              <w:rPr>
                <w:rFonts w:ascii="Times New Roman" w:hAnsi="Times New Roman" w:cs="Times New Roman"/>
                <w:b/>
                <w:sz w:val="24"/>
                <w:szCs w:val="24"/>
              </w:rPr>
              <w:t>Score</w:t>
            </w:r>
          </w:p>
        </w:tc>
      </w:tr>
      <w:tr w:rsidR="00095F4B" w14:paraId="459290FC" w14:textId="77777777" w:rsidTr="00C46F9C">
        <w:tc>
          <w:tcPr>
            <w:tcW w:w="4675" w:type="dxa"/>
          </w:tcPr>
          <w:p w14:paraId="3F46824C" w14:textId="77777777" w:rsidR="00095F4B" w:rsidRPr="00680BE0" w:rsidRDefault="00095F4B" w:rsidP="00C46F9C">
            <w:pPr>
              <w:rPr>
                <w:rFonts w:ascii="Times New Roman" w:hAnsi="Times New Roman" w:cs="Times New Roman"/>
                <w:sz w:val="24"/>
                <w:szCs w:val="24"/>
              </w:rPr>
            </w:pPr>
            <w:r w:rsidRPr="00680BE0">
              <w:rPr>
                <w:rFonts w:ascii="Times New Roman" w:hAnsi="Times New Roman" w:cs="Times New Roman"/>
              </w:rPr>
              <w:t>Course Accessibility is addressed (i.e. videos are captioned, use of color is ADA appropriate, other visual elements meet ADA standards, etc.).</w:t>
            </w:r>
          </w:p>
        </w:tc>
        <w:tc>
          <w:tcPr>
            <w:tcW w:w="4675" w:type="dxa"/>
          </w:tcPr>
          <w:p w14:paraId="0F017282" w14:textId="4A60D824" w:rsidR="00095F4B" w:rsidRDefault="00F52CCA" w:rsidP="00C46F9C">
            <w:pPr>
              <w:rPr>
                <w:rFonts w:ascii="Times New Roman" w:hAnsi="Times New Roman" w:cs="Times New Roman"/>
                <w:sz w:val="24"/>
                <w:szCs w:val="24"/>
              </w:rPr>
            </w:pPr>
            <w:r>
              <w:rPr>
                <w:rFonts w:ascii="Times New Roman" w:hAnsi="Times New Roman" w:cs="Times New Roman"/>
                <w:sz w:val="24"/>
                <w:szCs w:val="24"/>
              </w:rPr>
              <w:t>1</w:t>
            </w:r>
          </w:p>
        </w:tc>
      </w:tr>
      <w:tr w:rsidR="00095F4B" w14:paraId="31FE923B" w14:textId="77777777" w:rsidTr="00C46F9C">
        <w:tc>
          <w:tcPr>
            <w:tcW w:w="4675" w:type="dxa"/>
          </w:tcPr>
          <w:p w14:paraId="22D0F063" w14:textId="77777777" w:rsidR="00095F4B" w:rsidRPr="00680BE0" w:rsidRDefault="00095F4B" w:rsidP="00C46F9C">
            <w:pPr>
              <w:rPr>
                <w:rFonts w:ascii="Times New Roman" w:hAnsi="Times New Roman" w:cs="Times New Roman"/>
                <w:sz w:val="24"/>
                <w:szCs w:val="24"/>
              </w:rPr>
            </w:pPr>
            <w:r w:rsidRPr="00680BE0">
              <w:rPr>
                <w:rFonts w:ascii="Times New Roman" w:hAnsi="Times New Roman" w:cs="Times New Roman"/>
              </w:rPr>
              <w:t>Course design adheres to universal design standards.</w:t>
            </w:r>
          </w:p>
        </w:tc>
        <w:tc>
          <w:tcPr>
            <w:tcW w:w="4675" w:type="dxa"/>
          </w:tcPr>
          <w:p w14:paraId="44A2BB77" w14:textId="0050CA54" w:rsidR="00095F4B" w:rsidRDefault="00F52CCA" w:rsidP="00C46F9C">
            <w:pPr>
              <w:rPr>
                <w:rFonts w:ascii="Times New Roman" w:hAnsi="Times New Roman" w:cs="Times New Roman"/>
                <w:sz w:val="24"/>
                <w:szCs w:val="24"/>
              </w:rPr>
            </w:pPr>
            <w:r>
              <w:rPr>
                <w:rFonts w:ascii="Times New Roman" w:hAnsi="Times New Roman" w:cs="Times New Roman"/>
                <w:sz w:val="24"/>
                <w:szCs w:val="24"/>
              </w:rPr>
              <w:t>1</w:t>
            </w:r>
          </w:p>
        </w:tc>
      </w:tr>
    </w:tbl>
    <w:p w14:paraId="0E3CBEA6" w14:textId="77777777" w:rsidR="00095F4B" w:rsidRDefault="00095F4B" w:rsidP="00095F4B">
      <w:pPr>
        <w:rPr>
          <w:rFonts w:ascii="Times New Roman" w:hAnsi="Times New Roman" w:cs="Times New Roman"/>
          <w:sz w:val="24"/>
          <w:szCs w:val="24"/>
        </w:rPr>
      </w:pPr>
    </w:p>
    <w:p w14:paraId="4B6A9848" w14:textId="77777777" w:rsidR="00095F4B" w:rsidRDefault="00095F4B" w:rsidP="00095F4B">
      <w:pPr>
        <w:rPr>
          <w:rFonts w:ascii="Times New Roman" w:hAnsi="Times New Roman" w:cs="Times New Roman"/>
          <w:b/>
          <w:sz w:val="24"/>
          <w:szCs w:val="24"/>
        </w:rPr>
      </w:pPr>
      <w:r w:rsidRPr="006C7510">
        <w:rPr>
          <w:rFonts w:ascii="Times New Roman" w:hAnsi="Times New Roman" w:cs="Times New Roman"/>
          <w:b/>
          <w:sz w:val="24"/>
          <w:szCs w:val="24"/>
        </w:rPr>
        <w:t>Co</w:t>
      </w:r>
      <w:r>
        <w:rPr>
          <w:rFonts w:ascii="Times New Roman" w:hAnsi="Times New Roman" w:cs="Times New Roman"/>
          <w:b/>
          <w:sz w:val="24"/>
          <w:szCs w:val="24"/>
        </w:rPr>
        <w:t xml:space="preserve">ntinuous Course Improvement </w:t>
      </w:r>
    </w:p>
    <w:p w14:paraId="5360E1EA" w14:textId="77777777" w:rsidR="00095F4B" w:rsidRDefault="00095F4B" w:rsidP="00095F4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NA=Not Applicable 0=Emerging 1= Accomplished 2=Exemplary </w:t>
      </w:r>
    </w:p>
    <w:tbl>
      <w:tblPr>
        <w:tblStyle w:val="TableGrid"/>
        <w:tblW w:w="0" w:type="auto"/>
        <w:tblLook w:val="04A0" w:firstRow="1" w:lastRow="0" w:firstColumn="1" w:lastColumn="0" w:noHBand="0" w:noVBand="1"/>
      </w:tblPr>
      <w:tblGrid>
        <w:gridCol w:w="4675"/>
        <w:gridCol w:w="4675"/>
      </w:tblGrid>
      <w:tr w:rsidR="00095F4B" w14:paraId="6EAA7F99" w14:textId="77777777" w:rsidTr="00C46F9C">
        <w:tc>
          <w:tcPr>
            <w:tcW w:w="4675" w:type="dxa"/>
          </w:tcPr>
          <w:p w14:paraId="46C7AD17" w14:textId="77777777" w:rsidR="00095F4B" w:rsidRDefault="00095F4B" w:rsidP="00C46F9C">
            <w:pPr>
              <w:rPr>
                <w:rFonts w:ascii="Times New Roman" w:hAnsi="Times New Roman" w:cs="Times New Roman"/>
                <w:b/>
                <w:sz w:val="24"/>
                <w:szCs w:val="24"/>
              </w:rPr>
            </w:pPr>
            <w:r>
              <w:rPr>
                <w:rFonts w:ascii="Times New Roman" w:hAnsi="Times New Roman" w:cs="Times New Roman"/>
                <w:b/>
                <w:sz w:val="24"/>
                <w:szCs w:val="24"/>
              </w:rPr>
              <w:t>Topic</w:t>
            </w:r>
          </w:p>
        </w:tc>
        <w:tc>
          <w:tcPr>
            <w:tcW w:w="4675" w:type="dxa"/>
          </w:tcPr>
          <w:p w14:paraId="75483873" w14:textId="77777777" w:rsidR="00095F4B" w:rsidRDefault="00095F4B" w:rsidP="00C46F9C">
            <w:pPr>
              <w:rPr>
                <w:rFonts w:ascii="Times New Roman" w:hAnsi="Times New Roman" w:cs="Times New Roman"/>
                <w:b/>
                <w:sz w:val="24"/>
                <w:szCs w:val="24"/>
              </w:rPr>
            </w:pPr>
            <w:r>
              <w:rPr>
                <w:rFonts w:ascii="Times New Roman" w:hAnsi="Times New Roman" w:cs="Times New Roman"/>
                <w:b/>
                <w:sz w:val="24"/>
                <w:szCs w:val="24"/>
              </w:rPr>
              <w:t>Score</w:t>
            </w:r>
          </w:p>
        </w:tc>
      </w:tr>
      <w:tr w:rsidR="00095F4B" w14:paraId="6C334A1C" w14:textId="77777777" w:rsidTr="00C46F9C">
        <w:tc>
          <w:tcPr>
            <w:tcW w:w="4675" w:type="dxa"/>
          </w:tcPr>
          <w:p w14:paraId="1DEDF91C" w14:textId="77777777" w:rsidR="00095F4B" w:rsidRPr="00680BE0" w:rsidRDefault="00095F4B" w:rsidP="00C46F9C">
            <w:pPr>
              <w:rPr>
                <w:rFonts w:ascii="Times New Roman" w:hAnsi="Times New Roman" w:cs="Times New Roman"/>
                <w:b/>
                <w:sz w:val="24"/>
                <w:szCs w:val="24"/>
              </w:rPr>
            </w:pPr>
            <w:r w:rsidRPr="00680BE0">
              <w:rPr>
                <w:rFonts w:ascii="Times New Roman" w:hAnsi="Times New Roman" w:cs="Times New Roman"/>
              </w:rPr>
              <w:t>Instructor continuously evaluates the effectiveness and content of their online course.</w:t>
            </w:r>
          </w:p>
        </w:tc>
        <w:tc>
          <w:tcPr>
            <w:tcW w:w="4675" w:type="dxa"/>
          </w:tcPr>
          <w:p w14:paraId="4D7A69A2" w14:textId="366EA58C" w:rsidR="00095F4B" w:rsidRDefault="00F52CCA" w:rsidP="00C46F9C">
            <w:pPr>
              <w:rPr>
                <w:rFonts w:ascii="Times New Roman" w:hAnsi="Times New Roman" w:cs="Times New Roman"/>
                <w:b/>
                <w:sz w:val="24"/>
                <w:szCs w:val="24"/>
              </w:rPr>
            </w:pPr>
            <w:r>
              <w:rPr>
                <w:rFonts w:ascii="Times New Roman" w:hAnsi="Times New Roman" w:cs="Times New Roman"/>
                <w:b/>
                <w:sz w:val="24"/>
                <w:szCs w:val="24"/>
              </w:rPr>
              <w:t>2</w:t>
            </w:r>
          </w:p>
        </w:tc>
      </w:tr>
      <w:tr w:rsidR="00095F4B" w14:paraId="011C3BE5" w14:textId="77777777" w:rsidTr="00C46F9C">
        <w:tc>
          <w:tcPr>
            <w:tcW w:w="4675" w:type="dxa"/>
          </w:tcPr>
          <w:p w14:paraId="06AF0159" w14:textId="77777777" w:rsidR="00095F4B" w:rsidRPr="00680BE0" w:rsidRDefault="00095F4B" w:rsidP="00C46F9C">
            <w:pPr>
              <w:rPr>
                <w:rFonts w:ascii="Times New Roman" w:hAnsi="Times New Roman" w:cs="Times New Roman"/>
                <w:b/>
                <w:sz w:val="24"/>
                <w:szCs w:val="24"/>
              </w:rPr>
            </w:pPr>
            <w:r w:rsidRPr="00680BE0">
              <w:rPr>
                <w:rFonts w:ascii="Times New Roman" w:hAnsi="Times New Roman" w:cs="Times New Roman"/>
              </w:rPr>
              <w:t>Instructor frequently reviews course design.</w:t>
            </w:r>
          </w:p>
        </w:tc>
        <w:tc>
          <w:tcPr>
            <w:tcW w:w="4675" w:type="dxa"/>
          </w:tcPr>
          <w:p w14:paraId="02D35979" w14:textId="4DD1CC11" w:rsidR="00095F4B" w:rsidRDefault="00F52CCA" w:rsidP="00C46F9C">
            <w:pPr>
              <w:rPr>
                <w:rFonts w:ascii="Times New Roman" w:hAnsi="Times New Roman" w:cs="Times New Roman"/>
                <w:b/>
                <w:sz w:val="24"/>
                <w:szCs w:val="24"/>
              </w:rPr>
            </w:pPr>
            <w:r>
              <w:rPr>
                <w:rFonts w:ascii="Times New Roman" w:hAnsi="Times New Roman" w:cs="Times New Roman"/>
                <w:b/>
                <w:sz w:val="24"/>
                <w:szCs w:val="24"/>
              </w:rPr>
              <w:t>1</w:t>
            </w:r>
          </w:p>
        </w:tc>
      </w:tr>
      <w:tr w:rsidR="00095F4B" w14:paraId="0E4505CE" w14:textId="77777777" w:rsidTr="00C46F9C">
        <w:tc>
          <w:tcPr>
            <w:tcW w:w="4675" w:type="dxa"/>
          </w:tcPr>
          <w:p w14:paraId="333277DE" w14:textId="77777777" w:rsidR="00095F4B" w:rsidRPr="00680BE0" w:rsidRDefault="00095F4B" w:rsidP="00C46F9C">
            <w:pPr>
              <w:rPr>
                <w:rFonts w:ascii="Times New Roman" w:hAnsi="Times New Roman" w:cs="Times New Roman"/>
                <w:b/>
                <w:sz w:val="24"/>
                <w:szCs w:val="24"/>
              </w:rPr>
            </w:pPr>
            <w:r w:rsidRPr="00680BE0">
              <w:rPr>
                <w:rFonts w:ascii="Times New Roman" w:hAnsi="Times New Roman" w:cs="Times New Roman"/>
              </w:rPr>
              <w:t>Student feedback (for course improvement) is encouraged and requested.</w:t>
            </w:r>
          </w:p>
        </w:tc>
        <w:tc>
          <w:tcPr>
            <w:tcW w:w="4675" w:type="dxa"/>
          </w:tcPr>
          <w:p w14:paraId="322D488D" w14:textId="048E9919" w:rsidR="00095F4B" w:rsidRDefault="00F52CCA" w:rsidP="00C46F9C">
            <w:pPr>
              <w:rPr>
                <w:rFonts w:ascii="Times New Roman" w:hAnsi="Times New Roman" w:cs="Times New Roman"/>
                <w:b/>
                <w:sz w:val="24"/>
                <w:szCs w:val="24"/>
              </w:rPr>
            </w:pPr>
            <w:r>
              <w:rPr>
                <w:rFonts w:ascii="Times New Roman" w:hAnsi="Times New Roman" w:cs="Times New Roman"/>
                <w:b/>
                <w:sz w:val="24"/>
                <w:szCs w:val="24"/>
              </w:rPr>
              <w:t>2</w:t>
            </w:r>
          </w:p>
        </w:tc>
      </w:tr>
      <w:tr w:rsidR="00095F4B" w14:paraId="7F3313BB" w14:textId="77777777" w:rsidTr="00C46F9C">
        <w:tc>
          <w:tcPr>
            <w:tcW w:w="4675" w:type="dxa"/>
          </w:tcPr>
          <w:p w14:paraId="08FC70FD" w14:textId="77777777" w:rsidR="00095F4B" w:rsidRPr="00680BE0" w:rsidRDefault="00095F4B" w:rsidP="00C46F9C">
            <w:pPr>
              <w:rPr>
                <w:rFonts w:ascii="Times New Roman" w:hAnsi="Times New Roman" w:cs="Times New Roman"/>
                <w:b/>
                <w:sz w:val="24"/>
                <w:szCs w:val="24"/>
              </w:rPr>
            </w:pPr>
            <w:r w:rsidRPr="00680BE0">
              <w:rPr>
                <w:rFonts w:ascii="Times New Roman" w:hAnsi="Times New Roman" w:cs="Times New Roman"/>
              </w:rPr>
              <w:t>An anonymous course survey is available to encourage student feedback.</w:t>
            </w:r>
          </w:p>
        </w:tc>
        <w:tc>
          <w:tcPr>
            <w:tcW w:w="4675" w:type="dxa"/>
          </w:tcPr>
          <w:p w14:paraId="57875E22" w14:textId="5D937AA3" w:rsidR="00095F4B" w:rsidRDefault="004B79C3" w:rsidP="00C46F9C">
            <w:pPr>
              <w:rPr>
                <w:rFonts w:ascii="Times New Roman" w:hAnsi="Times New Roman" w:cs="Times New Roman"/>
                <w:b/>
                <w:sz w:val="24"/>
                <w:szCs w:val="24"/>
              </w:rPr>
            </w:pPr>
            <w:r>
              <w:rPr>
                <w:rFonts w:ascii="Times New Roman" w:hAnsi="Times New Roman" w:cs="Times New Roman"/>
                <w:b/>
                <w:sz w:val="24"/>
                <w:szCs w:val="24"/>
              </w:rPr>
              <w:t>N/A</w:t>
            </w:r>
          </w:p>
        </w:tc>
      </w:tr>
      <w:tr w:rsidR="00095F4B" w14:paraId="3E16238C" w14:textId="77777777" w:rsidTr="00C46F9C">
        <w:tc>
          <w:tcPr>
            <w:tcW w:w="4675" w:type="dxa"/>
          </w:tcPr>
          <w:p w14:paraId="6588D921" w14:textId="77777777" w:rsidR="00095F4B" w:rsidRPr="00680BE0" w:rsidRDefault="00095F4B" w:rsidP="00C46F9C">
            <w:pPr>
              <w:rPr>
                <w:rFonts w:ascii="Times New Roman" w:hAnsi="Times New Roman" w:cs="Times New Roman"/>
                <w:b/>
                <w:sz w:val="24"/>
                <w:szCs w:val="24"/>
              </w:rPr>
            </w:pPr>
            <w:r w:rsidRPr="00680BE0">
              <w:rPr>
                <w:rFonts w:ascii="Times New Roman" w:hAnsi="Times New Roman" w:cs="Times New Roman"/>
              </w:rPr>
              <w:t>Instructor provides opportunities for reflection at the end of course (for course improvement).</w:t>
            </w:r>
          </w:p>
        </w:tc>
        <w:tc>
          <w:tcPr>
            <w:tcW w:w="4675" w:type="dxa"/>
          </w:tcPr>
          <w:p w14:paraId="4DFEABEB" w14:textId="6168FC56" w:rsidR="00095F4B" w:rsidRDefault="00F52CCA" w:rsidP="00C46F9C">
            <w:pPr>
              <w:rPr>
                <w:rFonts w:ascii="Times New Roman" w:hAnsi="Times New Roman" w:cs="Times New Roman"/>
                <w:b/>
                <w:sz w:val="24"/>
                <w:szCs w:val="24"/>
              </w:rPr>
            </w:pPr>
            <w:r>
              <w:rPr>
                <w:rFonts w:ascii="Times New Roman" w:hAnsi="Times New Roman" w:cs="Times New Roman"/>
                <w:b/>
                <w:sz w:val="24"/>
                <w:szCs w:val="24"/>
              </w:rPr>
              <w:t>1</w:t>
            </w:r>
          </w:p>
        </w:tc>
      </w:tr>
    </w:tbl>
    <w:p w14:paraId="725E8F24" w14:textId="77777777" w:rsidR="00095F4B" w:rsidRPr="006C7510" w:rsidRDefault="00095F4B" w:rsidP="00095F4B">
      <w:pPr>
        <w:rPr>
          <w:rFonts w:ascii="Times New Roman" w:hAnsi="Times New Roman" w:cs="Times New Roman"/>
          <w:b/>
          <w:sz w:val="24"/>
          <w:szCs w:val="24"/>
        </w:rPr>
      </w:pPr>
    </w:p>
    <w:p w14:paraId="649B0ABB" w14:textId="77777777" w:rsidR="004B79C3" w:rsidRDefault="004B79C3" w:rsidP="00095F4B">
      <w:pPr>
        <w:spacing w:line="480" w:lineRule="auto"/>
        <w:rPr>
          <w:rFonts w:ascii="Times New Roman" w:hAnsi="Times New Roman" w:cs="Times New Roman"/>
          <w:sz w:val="24"/>
          <w:szCs w:val="24"/>
        </w:rPr>
      </w:pPr>
    </w:p>
    <w:p w14:paraId="79A99C01" w14:textId="77777777" w:rsidR="004B79C3" w:rsidRDefault="004B79C3" w:rsidP="00095F4B">
      <w:pPr>
        <w:spacing w:line="480" w:lineRule="auto"/>
        <w:rPr>
          <w:rFonts w:ascii="Times New Roman" w:hAnsi="Times New Roman" w:cs="Times New Roman"/>
          <w:sz w:val="24"/>
          <w:szCs w:val="24"/>
        </w:rPr>
      </w:pPr>
    </w:p>
    <w:p w14:paraId="04DF16AF" w14:textId="77777777" w:rsidR="004B79C3" w:rsidRDefault="004B79C3" w:rsidP="00095F4B">
      <w:pPr>
        <w:spacing w:line="480" w:lineRule="auto"/>
        <w:rPr>
          <w:rFonts w:ascii="Times New Roman" w:hAnsi="Times New Roman" w:cs="Times New Roman"/>
          <w:sz w:val="24"/>
          <w:szCs w:val="24"/>
        </w:rPr>
      </w:pPr>
    </w:p>
    <w:p w14:paraId="320049CA" w14:textId="77777777" w:rsidR="004B79C3" w:rsidRDefault="004B79C3" w:rsidP="00095F4B">
      <w:pPr>
        <w:spacing w:line="480" w:lineRule="auto"/>
        <w:rPr>
          <w:rFonts w:ascii="Times New Roman" w:hAnsi="Times New Roman" w:cs="Times New Roman"/>
          <w:sz w:val="24"/>
          <w:szCs w:val="24"/>
        </w:rPr>
      </w:pPr>
    </w:p>
    <w:p w14:paraId="4DDA0300" w14:textId="77777777" w:rsidR="004B79C3" w:rsidRDefault="004B79C3" w:rsidP="00095F4B">
      <w:pPr>
        <w:spacing w:line="480" w:lineRule="auto"/>
        <w:rPr>
          <w:rFonts w:ascii="Times New Roman" w:hAnsi="Times New Roman" w:cs="Times New Roman"/>
          <w:sz w:val="24"/>
          <w:szCs w:val="24"/>
        </w:rPr>
      </w:pPr>
    </w:p>
    <w:p w14:paraId="2B11DB84" w14:textId="77777777" w:rsidR="004B79C3" w:rsidRDefault="004B79C3" w:rsidP="00095F4B">
      <w:pPr>
        <w:spacing w:line="480" w:lineRule="auto"/>
        <w:rPr>
          <w:rFonts w:ascii="Times New Roman" w:hAnsi="Times New Roman" w:cs="Times New Roman"/>
          <w:sz w:val="24"/>
          <w:szCs w:val="24"/>
        </w:rPr>
      </w:pPr>
    </w:p>
    <w:p w14:paraId="31C5373F" w14:textId="77777777" w:rsidR="004B79C3" w:rsidRDefault="004B79C3" w:rsidP="00095F4B">
      <w:pPr>
        <w:spacing w:line="480" w:lineRule="auto"/>
        <w:rPr>
          <w:rFonts w:ascii="Times New Roman" w:hAnsi="Times New Roman" w:cs="Times New Roman"/>
          <w:sz w:val="24"/>
          <w:szCs w:val="24"/>
        </w:rPr>
      </w:pPr>
    </w:p>
    <w:p w14:paraId="30A65DC0" w14:textId="6E97C716" w:rsidR="00095F4B" w:rsidRDefault="00095F4B" w:rsidP="00095F4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E21AD14" w14:textId="3A4F6E95" w:rsidR="004B79C3" w:rsidRDefault="0022162B" w:rsidP="00095F4B">
      <w:pPr>
        <w:spacing w:line="480" w:lineRule="auto"/>
        <w:rPr>
          <w:rFonts w:ascii="Times New Roman" w:hAnsi="Times New Roman" w:cs="Times New Roman"/>
          <w:sz w:val="24"/>
          <w:szCs w:val="24"/>
        </w:rPr>
      </w:pPr>
      <w:r>
        <w:rPr>
          <w:rFonts w:ascii="Times New Roman" w:hAnsi="Times New Roman" w:cs="Times New Roman"/>
          <w:sz w:val="24"/>
          <w:szCs w:val="24"/>
        </w:rPr>
        <w:tab/>
        <w:t>Online Educational Resources (</w:t>
      </w:r>
      <w:proofErr w:type="spellStart"/>
      <w:r>
        <w:rPr>
          <w:rFonts w:ascii="Times New Roman" w:hAnsi="Times New Roman" w:cs="Times New Roman"/>
          <w:sz w:val="24"/>
          <w:szCs w:val="24"/>
        </w:rPr>
        <w:t>OER</w:t>
      </w:r>
      <w:proofErr w:type="spellEnd"/>
      <w:r>
        <w:rPr>
          <w:rFonts w:ascii="Times New Roman" w:hAnsi="Times New Roman" w:cs="Times New Roman"/>
          <w:sz w:val="24"/>
          <w:szCs w:val="24"/>
        </w:rPr>
        <w:t>) are teaching, learning</w:t>
      </w:r>
      <w:r w:rsidR="003F4E58">
        <w:rPr>
          <w:rFonts w:ascii="Times New Roman" w:hAnsi="Times New Roman" w:cs="Times New Roman"/>
          <w:sz w:val="24"/>
          <w:szCs w:val="24"/>
        </w:rPr>
        <w:t>,</w:t>
      </w:r>
      <w:r>
        <w:rPr>
          <w:rFonts w:ascii="Times New Roman" w:hAnsi="Times New Roman" w:cs="Times New Roman"/>
          <w:sz w:val="24"/>
          <w:szCs w:val="24"/>
        </w:rPr>
        <w:t xml:space="preserve"> and research materials available in any medium for free in the public domain with no restrictions to use, redistribution</w:t>
      </w:r>
      <w:r w:rsidR="003F4E58">
        <w:rPr>
          <w:rFonts w:ascii="Times New Roman" w:hAnsi="Times New Roman" w:cs="Times New Roman"/>
          <w:sz w:val="24"/>
          <w:szCs w:val="24"/>
        </w:rPr>
        <w:t>,</w:t>
      </w:r>
      <w:r>
        <w:rPr>
          <w:rFonts w:ascii="Times New Roman" w:hAnsi="Times New Roman" w:cs="Times New Roman"/>
          <w:sz w:val="24"/>
          <w:szCs w:val="24"/>
        </w:rPr>
        <w:t xml:space="preserve"> and sharing by other people. With the advancement in technology, the field of OER has covered good ground</w:t>
      </w:r>
      <w:r w:rsidR="003F4E58">
        <w:rPr>
          <w:rFonts w:ascii="Times New Roman" w:hAnsi="Times New Roman" w:cs="Times New Roman"/>
          <w:sz w:val="24"/>
          <w:szCs w:val="24"/>
        </w:rPr>
        <w:t>,</w:t>
      </w:r>
      <w:r>
        <w:rPr>
          <w:rFonts w:ascii="Times New Roman" w:hAnsi="Times New Roman" w:cs="Times New Roman"/>
          <w:sz w:val="24"/>
          <w:szCs w:val="24"/>
        </w:rPr>
        <w:t xml:space="preserve"> including the education sector</w:t>
      </w:r>
      <w:r w:rsidR="003F4E58">
        <w:rPr>
          <w:rFonts w:ascii="Times New Roman" w:hAnsi="Times New Roman" w:cs="Times New Roman"/>
          <w:sz w:val="24"/>
          <w:szCs w:val="24"/>
        </w:rPr>
        <w:t>,</w:t>
      </w:r>
      <w:r>
        <w:rPr>
          <w:rFonts w:ascii="Times New Roman" w:hAnsi="Times New Roman" w:cs="Times New Roman"/>
          <w:sz w:val="24"/>
          <w:szCs w:val="24"/>
        </w:rPr>
        <w:t xml:space="preserve"> in that courses of different levels are accessible online for free. </w:t>
      </w:r>
      <w:r w:rsidR="00C24140">
        <w:rPr>
          <w:rFonts w:ascii="Times New Roman" w:hAnsi="Times New Roman" w:cs="Times New Roman"/>
          <w:sz w:val="24"/>
          <w:szCs w:val="24"/>
        </w:rPr>
        <w:t>A Massive Online Open Course (MOOC) is an online course aimed at unlimited participation</w:t>
      </w:r>
      <w:r w:rsidR="003F4E58">
        <w:rPr>
          <w:rFonts w:ascii="Times New Roman" w:hAnsi="Times New Roman" w:cs="Times New Roman"/>
          <w:sz w:val="24"/>
          <w:szCs w:val="24"/>
        </w:rPr>
        <w:t>,</w:t>
      </w:r>
      <w:r w:rsidR="00C24140">
        <w:rPr>
          <w:rFonts w:ascii="Times New Roman" w:hAnsi="Times New Roman" w:cs="Times New Roman"/>
          <w:sz w:val="24"/>
          <w:szCs w:val="24"/>
        </w:rPr>
        <w:t xml:space="preserve"> including interactive courses and social media disc</w:t>
      </w:r>
      <w:r w:rsidR="003F4E58">
        <w:rPr>
          <w:rFonts w:ascii="Times New Roman" w:hAnsi="Times New Roman" w:cs="Times New Roman"/>
          <w:sz w:val="24"/>
          <w:szCs w:val="24"/>
        </w:rPr>
        <w:t>u</w:t>
      </w:r>
      <w:r w:rsidR="00C24140">
        <w:rPr>
          <w:rFonts w:ascii="Times New Roman" w:hAnsi="Times New Roman" w:cs="Times New Roman"/>
          <w:sz w:val="24"/>
          <w:szCs w:val="24"/>
        </w:rPr>
        <w:t>ssions as a platform for interaction between students, lecturers, professors, teaching assistant</w:t>
      </w:r>
      <w:r w:rsidR="003F4E58">
        <w:rPr>
          <w:rFonts w:ascii="Times New Roman" w:hAnsi="Times New Roman" w:cs="Times New Roman"/>
          <w:sz w:val="24"/>
          <w:szCs w:val="24"/>
        </w:rPr>
        <w:t>s</w:t>
      </w:r>
      <w:r w:rsidR="00C24140">
        <w:rPr>
          <w:rFonts w:ascii="Times New Roman" w:hAnsi="Times New Roman" w:cs="Times New Roman"/>
          <w:sz w:val="24"/>
          <w:szCs w:val="24"/>
        </w:rPr>
        <w:t xml:space="preserve"> and a means of getting immediate feedback.</w:t>
      </w:r>
      <w:r>
        <w:rPr>
          <w:rFonts w:ascii="Times New Roman" w:hAnsi="Times New Roman" w:cs="Times New Roman"/>
          <w:sz w:val="24"/>
          <w:szCs w:val="24"/>
        </w:rPr>
        <w:t xml:space="preserve">  </w:t>
      </w:r>
    </w:p>
    <w:p w14:paraId="001A4137" w14:textId="10AED38F" w:rsidR="00350669" w:rsidRDefault="00350669" w:rsidP="00095F4B">
      <w:pPr>
        <w:spacing w:line="480" w:lineRule="auto"/>
        <w:rPr>
          <w:rFonts w:ascii="Times New Roman" w:hAnsi="Times New Roman" w:cs="Times New Roman"/>
          <w:sz w:val="24"/>
          <w:szCs w:val="24"/>
        </w:rPr>
      </w:pPr>
      <w:r>
        <w:rPr>
          <w:rFonts w:ascii="Times New Roman" w:hAnsi="Times New Roman" w:cs="Times New Roman"/>
          <w:sz w:val="24"/>
          <w:szCs w:val="24"/>
        </w:rPr>
        <w:t>Strengths:</w:t>
      </w:r>
    </w:p>
    <w:p w14:paraId="54568D6F" w14:textId="27C46D28" w:rsidR="00C24140" w:rsidRDefault="00C24140" w:rsidP="00095F4B">
      <w:pPr>
        <w:spacing w:line="480" w:lineRule="auto"/>
        <w:rPr>
          <w:rFonts w:ascii="Times New Roman" w:hAnsi="Times New Roman" w:cs="Times New Roman"/>
          <w:sz w:val="24"/>
          <w:szCs w:val="24"/>
        </w:rPr>
      </w:pPr>
      <w:r>
        <w:rPr>
          <w:rFonts w:ascii="Times New Roman" w:hAnsi="Times New Roman" w:cs="Times New Roman"/>
          <w:sz w:val="24"/>
          <w:szCs w:val="24"/>
        </w:rPr>
        <w:tab/>
      </w:r>
      <w:r w:rsidR="002C2047">
        <w:rPr>
          <w:rFonts w:ascii="Times New Roman" w:hAnsi="Times New Roman" w:cs="Times New Roman"/>
          <w:sz w:val="24"/>
          <w:szCs w:val="24"/>
        </w:rPr>
        <w:t>MOOC has many advantages compared to the traditional teaching mode</w:t>
      </w:r>
      <w:r w:rsidR="003F4E58">
        <w:rPr>
          <w:rFonts w:ascii="Times New Roman" w:hAnsi="Times New Roman" w:cs="Times New Roman"/>
          <w:sz w:val="24"/>
          <w:szCs w:val="24"/>
        </w:rPr>
        <w:t>l</w:t>
      </w:r>
      <w:r w:rsidR="002C2047">
        <w:rPr>
          <w:rFonts w:ascii="Times New Roman" w:hAnsi="Times New Roman" w:cs="Times New Roman"/>
          <w:sz w:val="24"/>
          <w:szCs w:val="24"/>
        </w:rPr>
        <w:t xml:space="preserve"> (</w:t>
      </w:r>
      <w:proofErr w:type="spellStart"/>
      <w:r w:rsidR="002C2047">
        <w:rPr>
          <w:rFonts w:ascii="Times New Roman" w:hAnsi="Times New Roman" w:cs="Times New Roman"/>
          <w:sz w:val="24"/>
          <w:szCs w:val="24"/>
        </w:rPr>
        <w:t>Yu,2015</w:t>
      </w:r>
      <w:proofErr w:type="spellEnd"/>
      <w:r w:rsidR="002C2047">
        <w:rPr>
          <w:rFonts w:ascii="Times New Roman" w:hAnsi="Times New Roman" w:cs="Times New Roman"/>
          <w:sz w:val="24"/>
          <w:szCs w:val="24"/>
        </w:rPr>
        <w:t xml:space="preserve">). The major advantage to the traditional classroom method is students have a wide learning area. With the use of social media as a platform for interaction and more explanation, students </w:t>
      </w:r>
      <w:r w:rsidR="003F4E58">
        <w:rPr>
          <w:rFonts w:ascii="Times New Roman" w:hAnsi="Times New Roman" w:cs="Times New Roman"/>
          <w:sz w:val="24"/>
          <w:szCs w:val="24"/>
        </w:rPr>
        <w:t>can</w:t>
      </w:r>
      <w:r w:rsidR="002C2047">
        <w:rPr>
          <w:rFonts w:ascii="Times New Roman" w:hAnsi="Times New Roman" w:cs="Times New Roman"/>
          <w:sz w:val="24"/>
          <w:szCs w:val="24"/>
        </w:rPr>
        <w:t xml:space="preserve"> learn from </w:t>
      </w:r>
      <w:r w:rsidR="003F4E58">
        <w:rPr>
          <w:rFonts w:ascii="Times New Roman" w:hAnsi="Times New Roman" w:cs="Times New Roman"/>
          <w:sz w:val="24"/>
          <w:szCs w:val="24"/>
        </w:rPr>
        <w:t>their lecturers and</w:t>
      </w:r>
      <w:r w:rsidR="002C2047">
        <w:rPr>
          <w:rFonts w:ascii="Times New Roman" w:hAnsi="Times New Roman" w:cs="Times New Roman"/>
          <w:sz w:val="24"/>
          <w:szCs w:val="24"/>
        </w:rPr>
        <w:t xml:space="preserve"> their peers. </w:t>
      </w:r>
      <w:r w:rsidR="003F4E58">
        <w:rPr>
          <w:rFonts w:ascii="Times New Roman" w:hAnsi="Times New Roman" w:cs="Times New Roman"/>
          <w:sz w:val="24"/>
          <w:szCs w:val="24"/>
        </w:rPr>
        <w:t>T</w:t>
      </w:r>
      <w:r w:rsidR="002C2047">
        <w:rPr>
          <w:rFonts w:ascii="Times New Roman" w:hAnsi="Times New Roman" w:cs="Times New Roman"/>
          <w:sz w:val="24"/>
          <w:szCs w:val="24"/>
        </w:rPr>
        <w:t xml:space="preserve">here is exercised freedom of expression </w:t>
      </w:r>
      <w:r w:rsidR="005126BB">
        <w:rPr>
          <w:rFonts w:ascii="Times New Roman" w:hAnsi="Times New Roman" w:cs="Times New Roman"/>
          <w:sz w:val="24"/>
          <w:szCs w:val="24"/>
        </w:rPr>
        <w:t xml:space="preserve">and exchange of ideas freely. </w:t>
      </w:r>
      <w:r w:rsidR="003F4E58">
        <w:rPr>
          <w:rFonts w:ascii="Times New Roman" w:hAnsi="Times New Roman" w:cs="Times New Roman"/>
          <w:sz w:val="24"/>
          <w:szCs w:val="24"/>
        </w:rPr>
        <w:t xml:space="preserve">MOOCs </w:t>
      </w:r>
      <w:r w:rsidR="005126BB">
        <w:rPr>
          <w:rFonts w:ascii="Times New Roman" w:hAnsi="Times New Roman" w:cs="Times New Roman"/>
          <w:sz w:val="24"/>
          <w:szCs w:val="24"/>
        </w:rPr>
        <w:t>also pose as a launch platform for career launch in</w:t>
      </w:r>
      <w:r w:rsidR="003F4E58">
        <w:rPr>
          <w:rFonts w:ascii="Times New Roman" w:hAnsi="Times New Roman" w:cs="Times New Roman"/>
          <w:sz w:val="24"/>
          <w:szCs w:val="24"/>
        </w:rPr>
        <w:t xml:space="preserve"> </w:t>
      </w:r>
      <w:r w:rsidR="005126BB">
        <w:rPr>
          <w:rFonts w:ascii="Times New Roman" w:hAnsi="Times New Roman" w:cs="Times New Roman"/>
          <w:sz w:val="24"/>
          <w:szCs w:val="24"/>
        </w:rPr>
        <w:t xml:space="preserve">case of difficulty in decision making. </w:t>
      </w:r>
      <w:r w:rsidR="003F4E58">
        <w:rPr>
          <w:rFonts w:ascii="Times New Roman" w:hAnsi="Times New Roman" w:cs="Times New Roman"/>
          <w:sz w:val="24"/>
          <w:szCs w:val="24"/>
        </w:rPr>
        <w:t>A great understanding is reached through interaction with a ready to share community of people in the same fiel</w:t>
      </w:r>
      <w:r w:rsidR="005126BB">
        <w:rPr>
          <w:rFonts w:ascii="Times New Roman" w:hAnsi="Times New Roman" w:cs="Times New Roman"/>
          <w:sz w:val="24"/>
          <w:szCs w:val="24"/>
        </w:rPr>
        <w:t>d.</w:t>
      </w:r>
    </w:p>
    <w:p w14:paraId="5C31E8BF" w14:textId="13B2D2DF" w:rsidR="005126BB" w:rsidRDefault="005126BB" w:rsidP="00095F4B">
      <w:pPr>
        <w:spacing w:line="480" w:lineRule="auto"/>
        <w:rPr>
          <w:rFonts w:ascii="Times New Roman" w:hAnsi="Times New Roman" w:cs="Times New Roman"/>
          <w:sz w:val="24"/>
          <w:szCs w:val="24"/>
        </w:rPr>
      </w:pPr>
      <w:r>
        <w:rPr>
          <w:rFonts w:ascii="Times New Roman" w:hAnsi="Times New Roman" w:cs="Times New Roman"/>
          <w:sz w:val="24"/>
          <w:szCs w:val="24"/>
        </w:rPr>
        <w:tab/>
      </w:r>
      <w:r w:rsidR="003F4E58">
        <w:rPr>
          <w:rFonts w:ascii="Times New Roman" w:hAnsi="Times New Roman" w:cs="Times New Roman"/>
          <w:sz w:val="24"/>
          <w:szCs w:val="24"/>
        </w:rPr>
        <w:t>Besides</w:t>
      </w:r>
      <w:r>
        <w:rPr>
          <w:rFonts w:ascii="Times New Roman" w:hAnsi="Times New Roman" w:cs="Times New Roman"/>
          <w:sz w:val="24"/>
          <w:szCs w:val="24"/>
        </w:rPr>
        <w:t xml:space="preserve">, the materials provided are top class approved and advocated by top professors in universities. Students and researchers are assured of quality and trusted information at the end of the day. This </w:t>
      </w:r>
      <w:r w:rsidR="003F4E58">
        <w:rPr>
          <w:rFonts w:ascii="Times New Roman" w:hAnsi="Times New Roman" w:cs="Times New Roman"/>
          <w:sz w:val="24"/>
          <w:szCs w:val="24"/>
        </w:rPr>
        <w:t xml:space="preserve">characteristic </w:t>
      </w:r>
      <w:r>
        <w:rPr>
          <w:rFonts w:ascii="Times New Roman" w:hAnsi="Times New Roman" w:cs="Times New Roman"/>
          <w:sz w:val="24"/>
          <w:szCs w:val="24"/>
        </w:rPr>
        <w:t xml:space="preserve">shows </w:t>
      </w:r>
      <w:r w:rsidR="003F4E58">
        <w:rPr>
          <w:rFonts w:ascii="Times New Roman" w:hAnsi="Times New Roman" w:cs="Times New Roman"/>
          <w:sz w:val="24"/>
          <w:szCs w:val="24"/>
        </w:rPr>
        <w:t>MOOCs though being freely accessible, is a reliable knowledge source for career advancement and educational research</w:t>
      </w:r>
      <w:r w:rsidR="008027E8">
        <w:rPr>
          <w:rFonts w:ascii="Times New Roman" w:hAnsi="Times New Roman" w:cs="Times New Roman"/>
          <w:sz w:val="24"/>
          <w:szCs w:val="24"/>
        </w:rPr>
        <w:t>.</w:t>
      </w:r>
      <w:r w:rsidR="0026628E">
        <w:rPr>
          <w:rFonts w:ascii="Times New Roman" w:hAnsi="Times New Roman" w:cs="Times New Roman"/>
          <w:sz w:val="24"/>
          <w:szCs w:val="24"/>
        </w:rPr>
        <w:t xml:space="preserve"> People with time or financial constraints are not disadvantaged because MOOCs provide an almost similar if not similar curriculum.</w:t>
      </w:r>
    </w:p>
    <w:p w14:paraId="377AF528" w14:textId="63F73677" w:rsidR="00350669" w:rsidRDefault="00350669" w:rsidP="00095F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Areas of improvement:</w:t>
      </w:r>
    </w:p>
    <w:p w14:paraId="69523CDE" w14:textId="20614C5D" w:rsidR="0026628E" w:rsidRDefault="00350669" w:rsidP="00095F4B">
      <w:pPr>
        <w:spacing w:line="480" w:lineRule="auto"/>
        <w:ind w:firstLine="720"/>
        <w:rPr>
          <w:rFonts w:ascii="Times New Roman" w:hAnsi="Times New Roman" w:cs="Times New Roman"/>
          <w:sz w:val="24"/>
          <w:szCs w:val="24"/>
        </w:rPr>
      </w:pPr>
      <w:r>
        <w:rPr>
          <w:rFonts w:ascii="Times New Roman" w:hAnsi="Times New Roman" w:cs="Times New Roman"/>
          <w:sz w:val="24"/>
          <w:szCs w:val="24"/>
        </w:rPr>
        <w:t>MOOC</w:t>
      </w:r>
      <w:r w:rsidR="009110A0">
        <w:rPr>
          <w:rFonts w:ascii="Times New Roman" w:hAnsi="Times New Roman" w:cs="Times New Roman"/>
          <w:sz w:val="24"/>
          <w:szCs w:val="24"/>
        </w:rPr>
        <w:t>s</w:t>
      </w:r>
      <w:r>
        <w:rPr>
          <w:rFonts w:ascii="Times New Roman" w:hAnsi="Times New Roman" w:cs="Times New Roman"/>
          <w:sz w:val="24"/>
          <w:szCs w:val="24"/>
        </w:rPr>
        <w:t xml:space="preserve"> well adapts for basic theory education (Guo,2017). Computer science, specifically the are</w:t>
      </w:r>
      <w:r w:rsidR="003F4E58">
        <w:rPr>
          <w:rFonts w:ascii="Times New Roman" w:hAnsi="Times New Roman" w:cs="Times New Roman"/>
          <w:sz w:val="24"/>
          <w:szCs w:val="24"/>
        </w:rPr>
        <w:t>a</w:t>
      </w:r>
      <w:r>
        <w:rPr>
          <w:rFonts w:ascii="Times New Roman" w:hAnsi="Times New Roman" w:cs="Times New Roman"/>
          <w:sz w:val="24"/>
          <w:szCs w:val="24"/>
        </w:rPr>
        <w:t xml:space="preserve"> of machine learning</w:t>
      </w:r>
      <w:r w:rsidR="003F4E58">
        <w:rPr>
          <w:rFonts w:ascii="Times New Roman" w:hAnsi="Times New Roman" w:cs="Times New Roman"/>
          <w:sz w:val="24"/>
          <w:szCs w:val="24"/>
        </w:rPr>
        <w:t>,</w:t>
      </w:r>
      <w:r>
        <w:rPr>
          <w:rFonts w:ascii="Times New Roman" w:hAnsi="Times New Roman" w:cs="Times New Roman"/>
          <w:sz w:val="24"/>
          <w:szCs w:val="24"/>
        </w:rPr>
        <w:t xml:space="preserve"> requires hands</w:t>
      </w:r>
      <w:r w:rsidR="003F4E58">
        <w:rPr>
          <w:rFonts w:ascii="Times New Roman" w:hAnsi="Times New Roman" w:cs="Times New Roman"/>
          <w:sz w:val="24"/>
          <w:szCs w:val="24"/>
        </w:rPr>
        <w:t>-</w:t>
      </w:r>
      <w:r>
        <w:rPr>
          <w:rFonts w:ascii="Times New Roman" w:hAnsi="Times New Roman" w:cs="Times New Roman"/>
          <w:sz w:val="24"/>
          <w:szCs w:val="24"/>
        </w:rPr>
        <w:t xml:space="preserve">on experience and lots of practical work. MOOCs being online </w:t>
      </w:r>
      <w:r w:rsidR="003F4E58">
        <w:rPr>
          <w:rFonts w:ascii="Times New Roman" w:hAnsi="Times New Roman" w:cs="Times New Roman"/>
          <w:sz w:val="24"/>
          <w:szCs w:val="24"/>
        </w:rPr>
        <w:t>is</w:t>
      </w:r>
      <w:r>
        <w:rPr>
          <w:rFonts w:ascii="Times New Roman" w:hAnsi="Times New Roman" w:cs="Times New Roman"/>
          <w:sz w:val="24"/>
          <w:szCs w:val="24"/>
        </w:rPr>
        <w:t xml:space="preserve"> not a perfect platform for passing this kind of knowledge and experience to its users compared to on</w:t>
      </w:r>
      <w:r w:rsidR="003F4E58">
        <w:rPr>
          <w:rFonts w:ascii="Times New Roman" w:hAnsi="Times New Roman" w:cs="Times New Roman"/>
          <w:sz w:val="24"/>
          <w:szCs w:val="24"/>
        </w:rPr>
        <w:t>-</w:t>
      </w:r>
      <w:r>
        <w:rPr>
          <w:rFonts w:ascii="Times New Roman" w:hAnsi="Times New Roman" w:cs="Times New Roman"/>
          <w:sz w:val="24"/>
          <w:szCs w:val="24"/>
        </w:rPr>
        <w:t xml:space="preserve">site learning. </w:t>
      </w:r>
      <w:r w:rsidR="003F4E58">
        <w:rPr>
          <w:rFonts w:ascii="Times New Roman" w:hAnsi="Times New Roman" w:cs="Times New Roman"/>
          <w:sz w:val="24"/>
          <w:szCs w:val="24"/>
        </w:rPr>
        <w:t>MOOC users' commitment</w:t>
      </w:r>
      <w:r>
        <w:rPr>
          <w:rFonts w:ascii="Times New Roman" w:hAnsi="Times New Roman" w:cs="Times New Roman"/>
          <w:sz w:val="24"/>
          <w:szCs w:val="24"/>
        </w:rPr>
        <w:t xml:space="preserve"> to complete </w:t>
      </w:r>
      <w:r w:rsidR="009110A0">
        <w:rPr>
          <w:rFonts w:ascii="Times New Roman" w:hAnsi="Times New Roman" w:cs="Times New Roman"/>
          <w:sz w:val="24"/>
          <w:szCs w:val="24"/>
        </w:rPr>
        <w:t>courses</w:t>
      </w:r>
      <w:r>
        <w:rPr>
          <w:rFonts w:ascii="Times New Roman" w:hAnsi="Times New Roman" w:cs="Times New Roman"/>
          <w:sz w:val="24"/>
          <w:szCs w:val="24"/>
        </w:rPr>
        <w:t xml:space="preserve"> is rated low</w:t>
      </w:r>
      <w:r w:rsidR="003F4E58">
        <w:rPr>
          <w:rFonts w:ascii="Times New Roman" w:hAnsi="Times New Roman" w:cs="Times New Roman"/>
          <w:sz w:val="24"/>
          <w:szCs w:val="24"/>
        </w:rPr>
        <w:t>;</w:t>
      </w:r>
      <w:r>
        <w:rPr>
          <w:rFonts w:ascii="Times New Roman" w:hAnsi="Times New Roman" w:cs="Times New Roman"/>
          <w:sz w:val="24"/>
          <w:szCs w:val="24"/>
        </w:rPr>
        <w:t xml:space="preserve"> thus</w:t>
      </w:r>
      <w:r w:rsidR="003F4E58">
        <w:rPr>
          <w:rFonts w:ascii="Times New Roman" w:hAnsi="Times New Roman" w:cs="Times New Roman"/>
          <w:sz w:val="24"/>
          <w:szCs w:val="24"/>
        </w:rPr>
        <w:t>,</w:t>
      </w:r>
      <w:r>
        <w:rPr>
          <w:rFonts w:ascii="Times New Roman" w:hAnsi="Times New Roman" w:cs="Times New Roman"/>
          <w:sz w:val="24"/>
          <w:szCs w:val="24"/>
        </w:rPr>
        <w:t xml:space="preserve"> </w:t>
      </w:r>
      <w:r w:rsidR="003F4E58">
        <w:rPr>
          <w:rFonts w:ascii="Times New Roman" w:hAnsi="Times New Roman" w:cs="Times New Roman"/>
          <w:sz w:val="24"/>
          <w:szCs w:val="24"/>
        </w:rPr>
        <w:t xml:space="preserve">the </w:t>
      </w:r>
      <w:r>
        <w:rPr>
          <w:rFonts w:ascii="Times New Roman" w:hAnsi="Times New Roman" w:cs="Times New Roman"/>
          <w:sz w:val="24"/>
          <w:szCs w:val="24"/>
        </w:rPr>
        <w:t>majority will tend to opt</w:t>
      </w:r>
      <w:r w:rsidR="003F4E58">
        <w:rPr>
          <w:rFonts w:ascii="Times New Roman" w:hAnsi="Times New Roman" w:cs="Times New Roman"/>
          <w:sz w:val="24"/>
          <w:szCs w:val="24"/>
        </w:rPr>
        <w:t>-</w:t>
      </w:r>
      <w:r>
        <w:rPr>
          <w:rFonts w:ascii="Times New Roman" w:hAnsi="Times New Roman" w:cs="Times New Roman"/>
          <w:sz w:val="24"/>
          <w:szCs w:val="24"/>
        </w:rPr>
        <w:t xml:space="preserve">out of the </w:t>
      </w:r>
      <w:r w:rsidR="009110A0">
        <w:rPr>
          <w:rFonts w:ascii="Times New Roman" w:hAnsi="Times New Roman" w:cs="Times New Roman"/>
          <w:sz w:val="24"/>
          <w:szCs w:val="24"/>
        </w:rPr>
        <w:t>program</w:t>
      </w:r>
      <w:r>
        <w:rPr>
          <w:rFonts w:ascii="Times New Roman" w:hAnsi="Times New Roman" w:cs="Times New Roman"/>
          <w:sz w:val="24"/>
          <w:szCs w:val="24"/>
        </w:rPr>
        <w:t xml:space="preserve"> if they</w:t>
      </w:r>
      <w:r w:rsidR="009110A0">
        <w:rPr>
          <w:rFonts w:ascii="Times New Roman" w:hAnsi="Times New Roman" w:cs="Times New Roman"/>
          <w:sz w:val="24"/>
          <w:szCs w:val="24"/>
        </w:rPr>
        <w:t xml:space="preserve"> </w:t>
      </w:r>
      <w:r>
        <w:rPr>
          <w:rFonts w:ascii="Times New Roman" w:hAnsi="Times New Roman" w:cs="Times New Roman"/>
          <w:sz w:val="24"/>
          <w:szCs w:val="24"/>
        </w:rPr>
        <w:t>f</w:t>
      </w:r>
      <w:r w:rsidR="009110A0">
        <w:rPr>
          <w:rFonts w:ascii="Times New Roman" w:hAnsi="Times New Roman" w:cs="Times New Roman"/>
          <w:sz w:val="24"/>
          <w:szCs w:val="24"/>
        </w:rPr>
        <w:t>ee</w:t>
      </w:r>
      <w:r>
        <w:rPr>
          <w:rFonts w:ascii="Times New Roman" w:hAnsi="Times New Roman" w:cs="Times New Roman"/>
          <w:sz w:val="24"/>
          <w:szCs w:val="24"/>
        </w:rPr>
        <w:t>l they don</w:t>
      </w:r>
      <w:r w:rsidR="003F4E58">
        <w:rPr>
          <w:rFonts w:ascii="Times New Roman" w:hAnsi="Times New Roman" w:cs="Times New Roman"/>
          <w:sz w:val="24"/>
          <w:szCs w:val="24"/>
        </w:rPr>
        <w:t>'</w:t>
      </w:r>
      <w:r>
        <w:rPr>
          <w:rFonts w:ascii="Times New Roman" w:hAnsi="Times New Roman" w:cs="Times New Roman"/>
          <w:sz w:val="24"/>
          <w:szCs w:val="24"/>
        </w:rPr>
        <w:t xml:space="preserve">t understand </w:t>
      </w:r>
      <w:r w:rsidR="003F4E58">
        <w:rPr>
          <w:rFonts w:ascii="Times New Roman" w:hAnsi="Times New Roman" w:cs="Times New Roman"/>
          <w:sz w:val="24"/>
          <w:szCs w:val="24"/>
        </w:rPr>
        <w:t>what is being taught, having it in mind that students cannot get special attention from</w:t>
      </w:r>
      <w:r w:rsidR="00302532">
        <w:rPr>
          <w:rFonts w:ascii="Times New Roman" w:hAnsi="Times New Roman" w:cs="Times New Roman"/>
          <w:sz w:val="24"/>
          <w:szCs w:val="24"/>
        </w:rPr>
        <w:t xml:space="preserve"> the tutors.</w:t>
      </w:r>
      <w:r w:rsidR="009110A0">
        <w:rPr>
          <w:rFonts w:ascii="Times New Roman" w:hAnsi="Times New Roman" w:cs="Times New Roman"/>
          <w:sz w:val="24"/>
          <w:szCs w:val="24"/>
        </w:rPr>
        <w:t xml:space="preserve"> Also, since the evaluation is virtual, it is hard to tell if the learner understood the course or not. As a result, an incomplete student may be awarded a certificate of completion</w:t>
      </w:r>
      <w:r w:rsidR="003F4E58">
        <w:rPr>
          <w:rFonts w:ascii="Times New Roman" w:hAnsi="Times New Roman" w:cs="Times New Roman"/>
          <w:sz w:val="24"/>
          <w:szCs w:val="24"/>
        </w:rPr>
        <w:t>, drawing</w:t>
      </w:r>
      <w:r w:rsidR="009110A0">
        <w:rPr>
          <w:rFonts w:ascii="Times New Roman" w:hAnsi="Times New Roman" w:cs="Times New Roman"/>
          <w:sz w:val="24"/>
          <w:szCs w:val="24"/>
        </w:rPr>
        <w:t xml:space="preserve"> a bad picture for the MOOCs.</w:t>
      </w:r>
    </w:p>
    <w:p w14:paraId="3E11D610" w14:textId="4C0631A9" w:rsidR="00302532" w:rsidRDefault="003F4E58" w:rsidP="00095F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00302532">
        <w:rPr>
          <w:rFonts w:ascii="Times New Roman" w:hAnsi="Times New Roman" w:cs="Times New Roman"/>
          <w:sz w:val="24"/>
          <w:szCs w:val="24"/>
        </w:rPr>
        <w:t xml:space="preserve">, the problem of </w:t>
      </w:r>
      <w:r>
        <w:rPr>
          <w:rFonts w:ascii="Times New Roman" w:hAnsi="Times New Roman" w:cs="Times New Roman"/>
          <w:sz w:val="24"/>
          <w:szCs w:val="24"/>
        </w:rPr>
        <w:t xml:space="preserve">the </w:t>
      </w:r>
      <w:r w:rsidR="00302532">
        <w:rPr>
          <w:rFonts w:ascii="Times New Roman" w:hAnsi="Times New Roman" w:cs="Times New Roman"/>
          <w:sz w:val="24"/>
          <w:szCs w:val="24"/>
        </w:rPr>
        <w:t xml:space="preserve">availability of resources affects </w:t>
      </w:r>
      <w:r>
        <w:rPr>
          <w:rFonts w:ascii="Times New Roman" w:hAnsi="Times New Roman" w:cs="Times New Roman"/>
          <w:sz w:val="24"/>
          <w:szCs w:val="24"/>
        </w:rPr>
        <w:t xml:space="preserve">the </w:t>
      </w:r>
      <w:r w:rsidR="00302532">
        <w:rPr>
          <w:rFonts w:ascii="Times New Roman" w:hAnsi="Times New Roman" w:cs="Times New Roman"/>
          <w:sz w:val="24"/>
          <w:szCs w:val="24"/>
        </w:rPr>
        <w:t>majority of online lea</w:t>
      </w:r>
      <w:r>
        <w:rPr>
          <w:rFonts w:ascii="Times New Roman" w:hAnsi="Times New Roman" w:cs="Times New Roman"/>
          <w:sz w:val="24"/>
          <w:szCs w:val="24"/>
        </w:rPr>
        <w:t>r</w:t>
      </w:r>
      <w:r w:rsidR="00302532">
        <w:rPr>
          <w:rFonts w:ascii="Times New Roman" w:hAnsi="Times New Roman" w:cs="Times New Roman"/>
          <w:sz w:val="24"/>
          <w:szCs w:val="24"/>
        </w:rPr>
        <w:t>ners. Most of these lea</w:t>
      </w:r>
      <w:r>
        <w:rPr>
          <w:rFonts w:ascii="Times New Roman" w:hAnsi="Times New Roman" w:cs="Times New Roman"/>
          <w:sz w:val="24"/>
          <w:szCs w:val="24"/>
        </w:rPr>
        <w:t>r</w:t>
      </w:r>
      <w:r w:rsidR="00302532">
        <w:rPr>
          <w:rFonts w:ascii="Times New Roman" w:hAnsi="Times New Roman" w:cs="Times New Roman"/>
          <w:sz w:val="24"/>
          <w:szCs w:val="24"/>
        </w:rPr>
        <w:t>ners opt for free online courses because of financial constraints limiting them from joining colleges and universities near them. In a machine learning class</w:t>
      </w:r>
      <w:r>
        <w:rPr>
          <w:rFonts w:ascii="Times New Roman" w:hAnsi="Times New Roman" w:cs="Times New Roman"/>
          <w:sz w:val="24"/>
          <w:szCs w:val="24"/>
        </w:rPr>
        <w:t>,</w:t>
      </w:r>
      <w:r w:rsidR="00302532">
        <w:rPr>
          <w:rFonts w:ascii="Times New Roman" w:hAnsi="Times New Roman" w:cs="Times New Roman"/>
          <w:sz w:val="24"/>
          <w:szCs w:val="24"/>
        </w:rPr>
        <w:t xml:space="preserve"> one would require a good laptop</w:t>
      </w:r>
      <w:r>
        <w:rPr>
          <w:rFonts w:ascii="Times New Roman" w:hAnsi="Times New Roman" w:cs="Times New Roman"/>
          <w:sz w:val="24"/>
          <w:szCs w:val="24"/>
        </w:rPr>
        <w:t>;</w:t>
      </w:r>
      <w:r w:rsidR="00302532">
        <w:rPr>
          <w:rFonts w:ascii="Times New Roman" w:hAnsi="Times New Roman" w:cs="Times New Roman"/>
          <w:sz w:val="24"/>
          <w:szCs w:val="24"/>
        </w:rPr>
        <w:t xml:space="preserve"> this would impair the passion </w:t>
      </w:r>
      <w:r>
        <w:rPr>
          <w:rFonts w:ascii="Times New Roman" w:hAnsi="Times New Roman" w:cs="Times New Roman"/>
          <w:sz w:val="24"/>
          <w:szCs w:val="24"/>
        </w:rPr>
        <w:t>for studying</w:t>
      </w:r>
      <w:r w:rsidR="00302532">
        <w:rPr>
          <w:rFonts w:ascii="Times New Roman" w:hAnsi="Times New Roman" w:cs="Times New Roman"/>
          <w:sz w:val="24"/>
          <w:szCs w:val="24"/>
        </w:rPr>
        <w:t xml:space="preserve"> this course whatsoever. </w:t>
      </w:r>
      <w:r w:rsidR="00465F9D">
        <w:rPr>
          <w:rFonts w:ascii="Times New Roman" w:hAnsi="Times New Roman" w:cs="Times New Roman"/>
          <w:sz w:val="24"/>
          <w:szCs w:val="24"/>
        </w:rPr>
        <w:t>According to Hone et al. (2016), only a small portion of MOOC participant</w:t>
      </w:r>
      <w:r>
        <w:rPr>
          <w:rFonts w:ascii="Times New Roman" w:hAnsi="Times New Roman" w:cs="Times New Roman"/>
          <w:sz w:val="24"/>
          <w:szCs w:val="24"/>
        </w:rPr>
        <w:t>s</w:t>
      </w:r>
      <w:r w:rsidR="00465F9D">
        <w:rPr>
          <w:rFonts w:ascii="Times New Roman" w:hAnsi="Times New Roman" w:cs="Times New Roman"/>
          <w:sz w:val="24"/>
          <w:szCs w:val="24"/>
        </w:rPr>
        <w:t xml:space="preserve"> complete the courses</w:t>
      </w:r>
      <w:r>
        <w:rPr>
          <w:rFonts w:ascii="Times New Roman" w:hAnsi="Times New Roman" w:cs="Times New Roman"/>
          <w:sz w:val="24"/>
          <w:szCs w:val="24"/>
        </w:rPr>
        <w:t>,</w:t>
      </w:r>
      <w:r w:rsidR="00465F9D">
        <w:rPr>
          <w:rFonts w:ascii="Times New Roman" w:hAnsi="Times New Roman" w:cs="Times New Roman"/>
          <w:sz w:val="24"/>
          <w:szCs w:val="24"/>
        </w:rPr>
        <w:t xml:space="preserve"> and only a small portion is understood. The problem of lacking resources can be used as an explanation </w:t>
      </w:r>
      <w:r>
        <w:rPr>
          <w:rFonts w:ascii="Times New Roman" w:hAnsi="Times New Roman" w:cs="Times New Roman"/>
          <w:sz w:val="24"/>
          <w:szCs w:val="24"/>
        </w:rPr>
        <w:t>for</w:t>
      </w:r>
      <w:r w:rsidR="00465F9D">
        <w:rPr>
          <w:rFonts w:ascii="Times New Roman" w:hAnsi="Times New Roman" w:cs="Times New Roman"/>
          <w:sz w:val="24"/>
          <w:szCs w:val="24"/>
        </w:rPr>
        <w:t xml:space="preserve"> this finding.  </w:t>
      </w:r>
    </w:p>
    <w:p w14:paraId="0F69376D" w14:textId="24AD1163" w:rsidR="00095F4B" w:rsidRDefault="00465F9D" w:rsidP="00796C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MOOCs have commanded considerable public attention due to their sudden rise and disruptive potential </w:t>
      </w:r>
      <w:r w:rsidR="00796CEC">
        <w:rPr>
          <w:rFonts w:ascii="Times New Roman" w:hAnsi="Times New Roman" w:cs="Times New Roman"/>
          <w:sz w:val="24"/>
          <w:szCs w:val="24"/>
        </w:rPr>
        <w:t xml:space="preserve">(Christensen et al. 2016). People </w:t>
      </w:r>
      <w:r w:rsidR="003F4E58">
        <w:rPr>
          <w:rFonts w:ascii="Times New Roman" w:hAnsi="Times New Roman" w:cs="Times New Roman"/>
          <w:sz w:val="24"/>
          <w:szCs w:val="24"/>
        </w:rPr>
        <w:t>worldwide</w:t>
      </w:r>
      <w:r w:rsidR="00796CEC">
        <w:rPr>
          <w:rFonts w:ascii="Times New Roman" w:hAnsi="Times New Roman" w:cs="Times New Roman"/>
          <w:sz w:val="24"/>
          <w:szCs w:val="24"/>
        </w:rPr>
        <w:t xml:space="preserve"> are enrolling in MOOCs daily though opting </w:t>
      </w:r>
      <w:r w:rsidR="003F4E58">
        <w:rPr>
          <w:rFonts w:ascii="Times New Roman" w:hAnsi="Times New Roman" w:cs="Times New Roman"/>
          <w:sz w:val="24"/>
          <w:szCs w:val="24"/>
        </w:rPr>
        <w:t xml:space="preserve">for </w:t>
      </w:r>
      <w:r w:rsidR="00796CEC">
        <w:rPr>
          <w:rFonts w:ascii="Times New Roman" w:hAnsi="Times New Roman" w:cs="Times New Roman"/>
          <w:sz w:val="24"/>
          <w:szCs w:val="24"/>
        </w:rPr>
        <w:t xml:space="preserve">online learning to school learning is not clearly defined. </w:t>
      </w:r>
    </w:p>
    <w:p w14:paraId="528013F5" w14:textId="77777777" w:rsidR="00095F4B" w:rsidRDefault="00095F4B" w:rsidP="00095F4B">
      <w:pPr>
        <w:rPr>
          <w:rFonts w:ascii="Times New Roman" w:hAnsi="Times New Roman" w:cs="Times New Roman"/>
          <w:sz w:val="24"/>
          <w:szCs w:val="24"/>
        </w:rPr>
      </w:pPr>
    </w:p>
    <w:p w14:paraId="168A8329" w14:textId="77777777" w:rsidR="00095F4B" w:rsidRDefault="00095F4B" w:rsidP="00095F4B">
      <w:pPr>
        <w:rPr>
          <w:rFonts w:ascii="Times New Roman" w:hAnsi="Times New Roman" w:cs="Times New Roman"/>
          <w:sz w:val="24"/>
          <w:szCs w:val="24"/>
        </w:rPr>
      </w:pPr>
    </w:p>
    <w:p w14:paraId="5A896F41" w14:textId="77777777" w:rsidR="004B79C3" w:rsidRDefault="004B79C3" w:rsidP="002C2047">
      <w:pPr>
        <w:rPr>
          <w:rFonts w:ascii="Times New Roman" w:hAnsi="Times New Roman" w:cs="Times New Roman"/>
          <w:sz w:val="24"/>
          <w:szCs w:val="24"/>
        </w:rPr>
      </w:pPr>
    </w:p>
    <w:p w14:paraId="70B792F4" w14:textId="3CD88C41" w:rsidR="00095F4B" w:rsidRPr="004B5FFE" w:rsidRDefault="00095F4B" w:rsidP="00EE6344">
      <w:pPr>
        <w:jc w:val="center"/>
        <w:rPr>
          <w:rFonts w:ascii="Times New Roman" w:hAnsi="Times New Roman" w:cs="Times New Roman"/>
          <w:sz w:val="24"/>
          <w:szCs w:val="24"/>
        </w:rPr>
      </w:pPr>
      <w:r w:rsidRPr="004B5FFE">
        <w:rPr>
          <w:rFonts w:ascii="Times New Roman" w:hAnsi="Times New Roman" w:cs="Times New Roman"/>
          <w:sz w:val="24"/>
          <w:szCs w:val="24"/>
        </w:rPr>
        <w:t>References</w:t>
      </w:r>
    </w:p>
    <w:p w14:paraId="6CB3DEB7" w14:textId="33C60967" w:rsidR="004E5C4B" w:rsidRDefault="002C2047" w:rsidP="004E5C4B">
      <w:r>
        <w:rPr>
          <w:rFonts w:ascii="Arial" w:hAnsi="Arial" w:cs="Arial"/>
          <w:color w:val="222222"/>
          <w:sz w:val="20"/>
          <w:szCs w:val="20"/>
          <w:shd w:val="clear" w:color="auto" w:fill="FFFFFF"/>
        </w:rPr>
        <w:t>Yu, C. (2015). Challenges and changes of MOOC to traditional classroom teaching mode. </w:t>
      </w:r>
      <w:r>
        <w:rPr>
          <w:rFonts w:ascii="Arial" w:hAnsi="Arial" w:cs="Arial"/>
          <w:i/>
          <w:iCs/>
          <w:color w:val="222222"/>
          <w:sz w:val="20"/>
          <w:szCs w:val="20"/>
          <w:shd w:val="clear" w:color="auto" w:fill="FFFFFF"/>
        </w:rPr>
        <w:t>Canadian Social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w:t>
      </w:r>
      <w:r>
        <w:rPr>
          <w:rFonts w:ascii="Arial" w:hAnsi="Arial" w:cs="Arial"/>
          <w:color w:val="222222"/>
          <w:sz w:val="20"/>
          <w:szCs w:val="20"/>
          <w:shd w:val="clear" w:color="auto" w:fill="FFFFFF"/>
        </w:rPr>
        <w:t>(1), 135-139.</w:t>
      </w:r>
    </w:p>
    <w:p w14:paraId="4B73FD8D" w14:textId="4DA3E6CE" w:rsidR="004E5C4B" w:rsidRDefault="0026628E" w:rsidP="004E5C4B">
      <w:r>
        <w:rPr>
          <w:rFonts w:ascii="Arial" w:hAnsi="Arial" w:cs="Arial"/>
          <w:color w:val="222222"/>
          <w:sz w:val="20"/>
          <w:szCs w:val="20"/>
          <w:shd w:val="clear" w:color="auto" w:fill="FFFFFF"/>
        </w:rPr>
        <w:t>Guo, P. (2017). MOOC and SPOC, which one is better?. </w:t>
      </w:r>
      <w:r>
        <w:rPr>
          <w:rFonts w:ascii="Arial" w:hAnsi="Arial" w:cs="Arial"/>
          <w:i/>
          <w:iCs/>
          <w:color w:val="222222"/>
          <w:sz w:val="20"/>
          <w:szCs w:val="20"/>
          <w:shd w:val="clear" w:color="auto" w:fill="FFFFFF"/>
        </w:rPr>
        <w:t>Eurasia Journal of Mathematics, Science and Technology Education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13</w:t>
      </w:r>
      <w:r>
        <w:rPr>
          <w:rFonts w:ascii="Arial" w:hAnsi="Arial" w:cs="Arial"/>
          <w:color w:val="222222"/>
          <w:sz w:val="20"/>
          <w:szCs w:val="20"/>
          <w:shd w:val="clear" w:color="auto" w:fill="FFFFFF"/>
        </w:rPr>
        <w:t>(8), 5961-5967.</w:t>
      </w:r>
    </w:p>
    <w:p w14:paraId="7CAEEA9D" w14:textId="77777777" w:rsidR="00796CEC" w:rsidRDefault="00465F9D" w:rsidP="004E5C4B">
      <w:pPr>
        <w:rPr>
          <w:rFonts w:ascii="Arial" w:hAnsi="Arial" w:cs="Arial"/>
          <w:color w:val="222222"/>
          <w:sz w:val="20"/>
          <w:szCs w:val="20"/>
          <w:shd w:val="clear" w:color="auto" w:fill="FFFFFF"/>
        </w:rPr>
      </w:pPr>
      <w:r>
        <w:rPr>
          <w:rFonts w:ascii="Arial" w:hAnsi="Arial" w:cs="Arial"/>
          <w:color w:val="222222"/>
          <w:sz w:val="20"/>
          <w:szCs w:val="20"/>
          <w:shd w:val="clear" w:color="auto" w:fill="FFFFFF"/>
        </w:rPr>
        <w:t>Hone, K. S., &amp; El Said, G. R. (2016). Exploring the factors affecting MOOC retention: A survey study. </w:t>
      </w:r>
      <w:r>
        <w:rPr>
          <w:rFonts w:ascii="Arial" w:hAnsi="Arial" w:cs="Arial"/>
          <w:i/>
          <w:iCs/>
          <w:color w:val="222222"/>
          <w:sz w:val="20"/>
          <w:szCs w:val="20"/>
          <w:shd w:val="clear" w:color="auto" w:fill="FFFFFF"/>
        </w:rPr>
        <w:t>Computers &amp; Education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98</w:t>
      </w:r>
      <w:r>
        <w:rPr>
          <w:rFonts w:ascii="Arial" w:hAnsi="Arial" w:cs="Arial"/>
          <w:color w:val="222222"/>
          <w:sz w:val="20"/>
          <w:szCs w:val="20"/>
          <w:shd w:val="clear" w:color="auto" w:fill="FFFFFF"/>
        </w:rPr>
        <w:t>, 157-168.</w:t>
      </w:r>
    </w:p>
    <w:p w14:paraId="391B0AB7" w14:textId="58AC0C2E" w:rsidR="00C25272" w:rsidRPr="00C376DE" w:rsidRDefault="00796CEC" w:rsidP="002806B0">
      <w:pPr>
        <w:rPr>
          <w:rFonts w:ascii="Times New Roman" w:hAnsi="Times New Roman" w:cs="Times New Roman"/>
          <w:sz w:val="24"/>
          <w:szCs w:val="24"/>
        </w:rPr>
      </w:pPr>
      <w:r>
        <w:rPr>
          <w:rFonts w:ascii="Arial" w:hAnsi="Arial" w:cs="Arial"/>
          <w:color w:val="222222"/>
          <w:sz w:val="20"/>
          <w:szCs w:val="20"/>
          <w:shd w:val="clear" w:color="auto" w:fill="FFFFFF"/>
        </w:rPr>
        <w:t>Christensen, G., Steinmetz, A., Alcorn, B., Bennett, A., Woods, D., &amp; Emanuel, E. (2013). The MOOC phenomenon: Who takes massive open online courses and why?. </w:t>
      </w:r>
      <w:r>
        <w:rPr>
          <w:rFonts w:ascii="Arial" w:hAnsi="Arial" w:cs="Arial"/>
          <w:i/>
          <w:iCs/>
          <w:color w:val="222222"/>
          <w:sz w:val="20"/>
          <w:szCs w:val="20"/>
          <w:shd w:val="clear" w:color="auto" w:fill="FFFFFF"/>
        </w:rPr>
        <w:t>Available at SSRN 2350964</w:t>
      </w:r>
      <w:r>
        <w:rPr>
          <w:rFonts w:ascii="Arial" w:hAnsi="Arial" w:cs="Arial"/>
          <w:color w:val="222222"/>
          <w:sz w:val="20"/>
          <w:szCs w:val="20"/>
          <w:shd w:val="clear" w:color="auto" w:fill="FFFFFF"/>
        </w:rPr>
        <w:t>.</w:t>
      </w:r>
    </w:p>
    <w:sectPr w:rsidR="00C25272" w:rsidRPr="00C376DE" w:rsidSect="00C37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4EDEF" w14:textId="77777777" w:rsidR="00B10FF0" w:rsidRDefault="00B10FF0" w:rsidP="00C376DE">
      <w:pPr>
        <w:spacing w:after="0" w:line="240" w:lineRule="auto"/>
      </w:pPr>
      <w:r>
        <w:separator/>
      </w:r>
    </w:p>
  </w:endnote>
  <w:endnote w:type="continuationSeparator" w:id="0">
    <w:p w14:paraId="22AA2369" w14:textId="77777777" w:rsidR="00B10FF0" w:rsidRDefault="00B10FF0"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610263" w14:textId="77777777" w:rsidR="00B10FF0" w:rsidRDefault="00B10FF0" w:rsidP="00C376DE">
      <w:pPr>
        <w:spacing w:after="0" w:line="240" w:lineRule="auto"/>
      </w:pPr>
      <w:r>
        <w:separator/>
      </w:r>
    </w:p>
  </w:footnote>
  <w:footnote w:type="continuationSeparator" w:id="0">
    <w:p w14:paraId="5C9A71E7" w14:textId="77777777" w:rsidR="00B10FF0" w:rsidRDefault="00B10FF0"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3C2FC" w14:textId="77777777" w:rsidR="00C376DE" w:rsidRDefault="00EE6344" w:rsidP="00C376DE">
    <w:pPr>
      <w:pStyle w:val="Header"/>
    </w:pPr>
    <w:r>
      <w:rPr>
        <w:rFonts w:ascii="Times New Roman" w:hAnsi="Times New Roman" w:cs="Times New Roman"/>
        <w:sz w:val="24"/>
        <w:szCs w:val="24"/>
      </w:rPr>
      <w:t>EVALUATING DIGITAL CONTENT</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2851BB">
          <w:rPr>
            <w:rFonts w:ascii="Times New Roman" w:hAnsi="Times New Roman" w:cs="Times New Roman"/>
            <w:noProof/>
            <w:sz w:val="24"/>
            <w:szCs w:val="24"/>
          </w:rPr>
          <w:t>5</w:t>
        </w:r>
        <w:r w:rsidR="00C376DE" w:rsidRPr="00C376DE">
          <w:rPr>
            <w:rFonts w:ascii="Times New Roman" w:hAnsi="Times New Roman" w:cs="Times New Roman"/>
            <w:noProof/>
            <w:sz w:val="24"/>
            <w:szCs w:val="24"/>
          </w:rPr>
          <w:fldChar w:fldCharType="end"/>
        </w:r>
      </w:sdtContent>
    </w:sdt>
  </w:p>
  <w:p w14:paraId="43EC16F0" w14:textId="77777777"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D8543" w14:textId="77777777" w:rsidR="00C376DE" w:rsidRPr="00C376DE" w:rsidRDefault="00C376D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EE6344">
      <w:rPr>
        <w:rFonts w:ascii="Times New Roman" w:hAnsi="Times New Roman" w:cs="Times New Roman"/>
        <w:sz w:val="24"/>
        <w:szCs w:val="24"/>
      </w:rPr>
      <w:t>EVALUATING DIGITAL CONTENT</w:t>
    </w:r>
    <w:r w:rsidR="006E0F77">
      <w:rPr>
        <w:rFonts w:ascii="Times New Roman" w:hAnsi="Times New Roman" w:cs="Times New Roman"/>
        <w:sz w:val="24"/>
        <w:szCs w:val="24"/>
      </w:rPr>
      <w:t xml:space="preserve"> </w:t>
    </w:r>
    <w:r>
      <w:rPr>
        <w:rFonts w:ascii="Times New Roman" w:hAnsi="Times New Roman" w:cs="Times New Roman"/>
        <w:sz w:val="24"/>
        <w:szCs w:val="24"/>
      </w:rPr>
      <w:tab/>
    </w:r>
    <w:r w:rsidRPr="00C376DE">
      <w:rPr>
        <w:rFonts w:ascii="Times New Roman" w:hAnsi="Times New Roman" w:cs="Times New Roman"/>
        <w:sz w:val="24"/>
        <w:szCs w:val="24"/>
      </w:rPr>
      <w:fldChar w:fldCharType="begin"/>
    </w:r>
    <w:r w:rsidRPr="00C376DE">
      <w:rPr>
        <w:rFonts w:ascii="Times New Roman" w:hAnsi="Times New Roman" w:cs="Times New Roman"/>
        <w:sz w:val="24"/>
        <w:szCs w:val="24"/>
      </w:rPr>
      <w:instrText xml:space="preserve"> PAGE   \* MERGEFORMAT </w:instrText>
    </w:r>
    <w:r w:rsidRPr="00C376DE">
      <w:rPr>
        <w:rFonts w:ascii="Times New Roman" w:hAnsi="Times New Roman" w:cs="Times New Roman"/>
        <w:sz w:val="24"/>
        <w:szCs w:val="24"/>
      </w:rPr>
      <w:fldChar w:fldCharType="separate"/>
    </w:r>
    <w:r w:rsidR="002851BB">
      <w:rPr>
        <w:rFonts w:ascii="Times New Roman" w:hAnsi="Times New Roman" w:cs="Times New Roman"/>
        <w:noProof/>
        <w:sz w:val="24"/>
        <w:szCs w:val="24"/>
      </w:rPr>
      <w:t>1</w:t>
    </w:r>
    <w:r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yMDc3NTMxNDc0NjZQ0lEKTi0uzszPAykwrAUAGP8vOywAAAA="/>
  </w:docVars>
  <w:rsids>
    <w:rsidRoot w:val="00C376DE"/>
    <w:rsid w:val="00095F4B"/>
    <w:rsid w:val="000E5300"/>
    <w:rsid w:val="001006DA"/>
    <w:rsid w:val="0010166D"/>
    <w:rsid w:val="00131115"/>
    <w:rsid w:val="00146F7B"/>
    <w:rsid w:val="001B4393"/>
    <w:rsid w:val="0022162B"/>
    <w:rsid w:val="0025558C"/>
    <w:rsid w:val="0026628E"/>
    <w:rsid w:val="002806B0"/>
    <w:rsid w:val="002851BB"/>
    <w:rsid w:val="002C2047"/>
    <w:rsid w:val="00302532"/>
    <w:rsid w:val="0031632C"/>
    <w:rsid w:val="003365C7"/>
    <w:rsid w:val="00350669"/>
    <w:rsid w:val="003F4E58"/>
    <w:rsid w:val="00465F9D"/>
    <w:rsid w:val="004B79C3"/>
    <w:rsid w:val="004D6CB0"/>
    <w:rsid w:val="004E5C4B"/>
    <w:rsid w:val="005126BB"/>
    <w:rsid w:val="006138B0"/>
    <w:rsid w:val="0068089E"/>
    <w:rsid w:val="006E0F77"/>
    <w:rsid w:val="0075485B"/>
    <w:rsid w:val="00796CEC"/>
    <w:rsid w:val="007C4483"/>
    <w:rsid w:val="008027E8"/>
    <w:rsid w:val="008B6964"/>
    <w:rsid w:val="009110A0"/>
    <w:rsid w:val="00A713FA"/>
    <w:rsid w:val="00AD3464"/>
    <w:rsid w:val="00B10FF0"/>
    <w:rsid w:val="00B27A09"/>
    <w:rsid w:val="00C24140"/>
    <w:rsid w:val="00C25272"/>
    <w:rsid w:val="00C376DE"/>
    <w:rsid w:val="00D64868"/>
    <w:rsid w:val="00D75050"/>
    <w:rsid w:val="00DD7D05"/>
    <w:rsid w:val="00E54B20"/>
    <w:rsid w:val="00E90AB6"/>
    <w:rsid w:val="00EE6344"/>
    <w:rsid w:val="00F52CCA"/>
    <w:rsid w:val="00F67726"/>
    <w:rsid w:val="00F75622"/>
    <w:rsid w:val="00F83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71FDB"/>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4E5C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character" w:customStyle="1" w:styleId="Heading3Char">
    <w:name w:val="Heading 3 Char"/>
    <w:basedOn w:val="DefaultParagraphFont"/>
    <w:link w:val="Heading3"/>
    <w:uiPriority w:val="9"/>
    <w:rsid w:val="004E5C4B"/>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095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John </cp:lastModifiedBy>
  <cp:revision>2</cp:revision>
  <cp:lastPrinted>2021-02-04T03:26:00Z</cp:lastPrinted>
  <dcterms:created xsi:type="dcterms:W3CDTF">2021-02-07T21:56:00Z</dcterms:created>
  <dcterms:modified xsi:type="dcterms:W3CDTF">2021-02-07T21:56:00Z</dcterms:modified>
</cp:coreProperties>
</file>